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FAB9FB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2055C">
        <w:rPr>
          <w:bCs/>
          <w:noProof w:val="0"/>
          <w:sz w:val="24"/>
          <w:szCs w:val="24"/>
        </w:rPr>
        <w:t>3bis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B1000">
        <w:rPr>
          <w:bCs/>
          <w:noProof w:val="0"/>
          <w:sz w:val="24"/>
          <w:szCs w:val="24"/>
        </w:rPr>
        <w:t>2</w:t>
      </w:r>
      <w:r w:rsidR="004357C6">
        <w:rPr>
          <w:bCs/>
          <w:noProof w:val="0"/>
          <w:sz w:val="24"/>
          <w:szCs w:val="24"/>
        </w:rPr>
        <w:t>1</w:t>
      </w:r>
      <w:r w:rsidR="009B1000">
        <w:rPr>
          <w:bCs/>
          <w:noProof w:val="0"/>
          <w:sz w:val="24"/>
          <w:szCs w:val="24"/>
        </w:rPr>
        <w:t>0</w:t>
      </w:r>
      <w:r w:rsidR="007A7C7B">
        <w:rPr>
          <w:bCs/>
          <w:noProof w:val="0"/>
          <w:sz w:val="24"/>
          <w:szCs w:val="24"/>
        </w:rPr>
        <w:t>3667</w:t>
      </w:r>
    </w:p>
    <w:p w14:paraId="11776FA6" w14:textId="70E74369" w:rsidR="00A209D6" w:rsidRPr="00465587" w:rsidRDefault="00785CB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Pr="006574C0">
        <w:rPr>
          <w:bCs/>
          <w:sz w:val="24"/>
          <w:szCs w:val="24"/>
          <w:lang w:eastAsia="zh-CN"/>
        </w:rPr>
        <w:t xml:space="preserve">, </w:t>
      </w:r>
      <w:r w:rsidR="0022055C" w:rsidRPr="006E1057">
        <w:rPr>
          <w:rFonts w:eastAsia="SimSun"/>
          <w:bCs/>
          <w:sz w:val="24"/>
          <w:szCs w:val="24"/>
          <w:lang w:eastAsia="zh-CN"/>
        </w:rPr>
        <w:t>12 – 20 April 2021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621E61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23F0" w:rsidRPr="005823F0">
        <w:rPr>
          <w:rFonts w:cs="Arial"/>
          <w:b/>
          <w:bCs/>
          <w:sz w:val="24"/>
        </w:rPr>
        <w:t>8.7.</w:t>
      </w:r>
      <w:r w:rsidR="00835F96">
        <w:rPr>
          <w:rFonts w:cs="Arial"/>
          <w:b/>
          <w:bCs/>
          <w:sz w:val="24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6F10D5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67DFF">
        <w:rPr>
          <w:rFonts w:ascii="Arial" w:hAnsi="Arial" w:cs="Arial"/>
          <w:b/>
          <w:bCs/>
          <w:sz w:val="24"/>
        </w:rPr>
        <w:t xml:space="preserve">Discussion on </w:t>
      </w:r>
      <w:r w:rsidR="004212B5">
        <w:rPr>
          <w:rFonts w:ascii="Arial" w:hAnsi="Arial" w:cs="Arial"/>
          <w:b/>
          <w:bCs/>
          <w:sz w:val="24"/>
        </w:rPr>
        <w:t>relay selection and reselection</w:t>
      </w:r>
    </w:p>
    <w:p w14:paraId="1F147C23" w14:textId="73E08C66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31029" w:rsidRPr="00031029">
        <w:rPr>
          <w:rFonts w:ascii="Arial" w:hAnsi="Arial" w:cs="Arial"/>
          <w:b/>
          <w:bCs/>
          <w:sz w:val="24"/>
        </w:rPr>
        <w:t>NR_SL_Relay</w:t>
      </w:r>
      <w:proofErr w:type="spellEnd"/>
      <w:r w:rsidR="00031029" w:rsidRPr="00031029">
        <w:rPr>
          <w:rFonts w:ascii="Arial" w:hAnsi="Arial" w:cs="Arial"/>
          <w:b/>
          <w:bCs/>
          <w:sz w:val="24"/>
        </w:rPr>
        <w:t xml:space="preserve"> </w:t>
      </w:r>
      <w:r w:rsidR="0068234D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D1ACAEC" w14:textId="452E466C" w:rsidR="004357C6" w:rsidRDefault="00D9497C" w:rsidP="00D9497C">
      <w:r w:rsidRPr="00DA3BC4">
        <w:t xml:space="preserve">One </w:t>
      </w:r>
      <w:r w:rsidR="00BF78D8">
        <w:t xml:space="preserve">of the </w:t>
      </w:r>
      <w:r w:rsidRPr="00DA3BC4">
        <w:t>objective</w:t>
      </w:r>
      <w:r w:rsidR="00BF78D8">
        <w:t>s</w:t>
      </w:r>
      <w:r w:rsidRPr="00DA3BC4">
        <w:t xml:space="preserve"> of </w:t>
      </w:r>
      <w:r w:rsidR="00BF78D8">
        <w:t>SL</w:t>
      </w:r>
      <w:r w:rsidRPr="00DA3BC4">
        <w:t xml:space="preserve"> </w:t>
      </w:r>
      <w:r w:rsidR="00BF78D8">
        <w:t>R</w:t>
      </w:r>
      <w:r w:rsidRPr="00DA3BC4">
        <w:t xml:space="preserve">elay </w:t>
      </w:r>
      <w:r w:rsidR="004357C6">
        <w:t>WI (</w:t>
      </w:r>
      <w:hyperlink r:id="rId12" w:history="1">
        <w:r w:rsidR="007645C9">
          <w:rPr>
            <w:rStyle w:val="Hyperlink"/>
          </w:rPr>
          <w:t>RP-210904</w:t>
        </w:r>
      </w:hyperlink>
      <w:r w:rsidR="004357C6">
        <w:t>)</w:t>
      </w:r>
      <w:r w:rsidRPr="00DA3BC4">
        <w:t xml:space="preserve"> is</w:t>
      </w:r>
      <w:r w:rsidR="00BF78D8">
        <w:t xml:space="preserve"> </w:t>
      </w:r>
      <w:r w:rsidR="00FE7A73">
        <w:t xml:space="preserve">"Specify mechanisms for U2N </w:t>
      </w:r>
      <w:r w:rsidR="00FE7A73">
        <w:rPr>
          <w:b/>
          <w:bCs/>
        </w:rPr>
        <w:t>r</w:t>
      </w:r>
      <w:r w:rsidR="00FE7A73" w:rsidRPr="00B41C20">
        <w:rPr>
          <w:b/>
          <w:bCs/>
        </w:rPr>
        <w:t>elay discovery and (re)selection</w:t>
      </w:r>
      <w:r w:rsidR="00FE7A73">
        <w:t xml:space="preserve"> for L3 and L2 relaying "</w:t>
      </w:r>
      <w:r w:rsidR="004357C6">
        <w:t>.</w:t>
      </w:r>
    </w:p>
    <w:p w14:paraId="7078D68D" w14:textId="77777777" w:rsidR="0025368B" w:rsidRDefault="004357C6" w:rsidP="00D9497C">
      <w:r>
        <w:t xml:space="preserve">During the SI </w:t>
      </w:r>
      <w:r w:rsidR="00BF78D8">
        <w:t xml:space="preserve">of SL Relay </w:t>
      </w:r>
      <w:r w:rsidR="00D810D6">
        <w:t xml:space="preserve">some </w:t>
      </w:r>
      <w:r w:rsidR="0015019C">
        <w:t xml:space="preserve">issues related to relay selection remained open. </w:t>
      </w:r>
      <w:r w:rsidR="0015019C" w:rsidRPr="00DA3BC4">
        <w:t xml:space="preserve">In this contribution, we provide our view on </w:t>
      </w:r>
      <w:r w:rsidR="0015019C">
        <w:t xml:space="preserve">some </w:t>
      </w:r>
      <w:r w:rsidR="0025368B">
        <w:t>aspects</w:t>
      </w:r>
      <w:r w:rsidR="0015019C">
        <w:t xml:space="preserve"> of SL</w:t>
      </w:r>
      <w:r w:rsidR="0015019C" w:rsidRPr="00DA3BC4">
        <w:t xml:space="preserve"> </w:t>
      </w:r>
      <w:r w:rsidR="0015019C">
        <w:t>R</w:t>
      </w:r>
      <w:r w:rsidR="0015019C" w:rsidRPr="00DA3BC4">
        <w:t xml:space="preserve">elay </w:t>
      </w:r>
      <w:r w:rsidR="0015019C">
        <w:t>selection and reselection</w:t>
      </w:r>
      <w:r w:rsidR="0015019C" w:rsidRPr="00DA3BC4">
        <w:t>.</w:t>
      </w:r>
    </w:p>
    <w:p w14:paraId="4D407C55" w14:textId="77777777" w:rsidR="00F83BD4" w:rsidRDefault="00A209D6" w:rsidP="00A209D6">
      <w:pPr>
        <w:pStyle w:val="Heading1"/>
      </w:pPr>
      <w:r w:rsidRPr="006E13D1">
        <w:t>2</w:t>
      </w:r>
      <w:r w:rsidRPr="006E13D1">
        <w:tab/>
      </w:r>
      <w:r w:rsidR="000A6307">
        <w:t>Discussion</w:t>
      </w:r>
    </w:p>
    <w:p w14:paraId="5C09BF38" w14:textId="74BE9AEB" w:rsidR="00B204CC" w:rsidRDefault="00B204CC" w:rsidP="00645BD6">
      <w:pPr>
        <w:pStyle w:val="Heading2"/>
      </w:pPr>
      <w:r>
        <w:t>2.</w:t>
      </w:r>
      <w:r w:rsidR="000A1084">
        <w:t>1</w:t>
      </w:r>
      <w:r>
        <w:tab/>
        <w:t>Relay selection threshold</w:t>
      </w:r>
    </w:p>
    <w:p w14:paraId="7326C0C6" w14:textId="3D4FC6CE" w:rsidR="009E3432" w:rsidRDefault="009E3432" w:rsidP="009E3432">
      <w:pPr>
        <w:jc w:val="both"/>
      </w:pPr>
      <w:r>
        <w:t xml:space="preserve">During the study phase it was agreed </w:t>
      </w:r>
      <w:r w:rsidR="005D5521">
        <w:t xml:space="preserve">that </w:t>
      </w:r>
      <w:r w:rsidR="001E3428" w:rsidRPr="00496F5C">
        <w:rPr>
          <w:rFonts w:eastAsia="DengXian"/>
        </w:rPr>
        <w:t xml:space="preserve">an in-coverage </w:t>
      </w:r>
      <w:r w:rsidR="001E3428">
        <w:rPr>
          <w:rFonts w:eastAsia="DengXian"/>
        </w:rPr>
        <w:t>R</w:t>
      </w:r>
      <w:r w:rsidR="001E3428" w:rsidRPr="00496F5C">
        <w:rPr>
          <w:rFonts w:eastAsia="DengXian"/>
        </w:rPr>
        <w:t xml:space="preserve">emote UE searches for a candidate </w:t>
      </w:r>
      <w:r w:rsidR="001E3428">
        <w:rPr>
          <w:rFonts w:eastAsia="DengXian"/>
        </w:rPr>
        <w:t>R</w:t>
      </w:r>
      <w:r w:rsidR="001E3428" w:rsidRPr="00496F5C">
        <w:rPr>
          <w:rFonts w:eastAsia="DengXian"/>
        </w:rPr>
        <w:t xml:space="preserve">elay UE if direct </w:t>
      </w:r>
      <w:proofErr w:type="spellStart"/>
      <w:r w:rsidR="001E3428" w:rsidRPr="00496F5C">
        <w:rPr>
          <w:rFonts w:eastAsia="DengXian"/>
        </w:rPr>
        <w:t>Uu</w:t>
      </w:r>
      <w:proofErr w:type="spellEnd"/>
      <w:r w:rsidR="001E3428" w:rsidRPr="00496F5C">
        <w:rPr>
          <w:rFonts w:eastAsia="DengXian"/>
        </w:rPr>
        <w:t xml:space="preserve"> link quality of the </w:t>
      </w:r>
      <w:r w:rsidR="001E3428">
        <w:rPr>
          <w:rFonts w:eastAsia="DengXian"/>
        </w:rPr>
        <w:t>R</w:t>
      </w:r>
      <w:r w:rsidR="001E3428" w:rsidRPr="00496F5C">
        <w:rPr>
          <w:rFonts w:eastAsia="DengXian"/>
        </w:rPr>
        <w:t>emote UE is below a configured thresho</w:t>
      </w:r>
      <w:r w:rsidR="001E3428">
        <w:rPr>
          <w:rFonts w:eastAsia="DengXian" w:hint="eastAsia"/>
        </w:rPr>
        <w:t>ld</w:t>
      </w:r>
      <w:r w:rsidR="001E3428">
        <w:t xml:space="preserve"> </w:t>
      </w:r>
      <w:r>
        <w:t>(clause 4.3 of 38.836):</w:t>
      </w:r>
    </w:p>
    <w:p w14:paraId="62CB96ED" w14:textId="541255F6" w:rsidR="009E3432" w:rsidRDefault="001E3428" w:rsidP="001E3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zh-CN"/>
        </w:rPr>
      </w:pPr>
      <w:r>
        <w:rPr>
          <w:rFonts w:eastAsia="DengXian"/>
        </w:rPr>
        <w:t>For relay selection, a</w:t>
      </w:r>
      <w:r w:rsidRPr="00496F5C">
        <w:rPr>
          <w:rFonts w:eastAsia="DengXian"/>
        </w:rPr>
        <w:t xml:space="preserve">s in LTE, an in-coverage </w:t>
      </w:r>
      <w:r>
        <w:rPr>
          <w:rFonts w:eastAsia="DengXian"/>
        </w:rPr>
        <w:t>R</w:t>
      </w:r>
      <w:r w:rsidRPr="00496F5C">
        <w:rPr>
          <w:rFonts w:eastAsia="DengXian"/>
        </w:rPr>
        <w:t xml:space="preserve">emote UE searches for a candidate </w:t>
      </w:r>
      <w:r>
        <w:rPr>
          <w:rFonts w:eastAsia="DengXian"/>
        </w:rPr>
        <w:t>R</w:t>
      </w:r>
      <w:r w:rsidRPr="00496F5C">
        <w:rPr>
          <w:rFonts w:eastAsia="DengXian"/>
        </w:rPr>
        <w:t xml:space="preserve">elay UE if direct </w:t>
      </w:r>
      <w:proofErr w:type="spellStart"/>
      <w:r w:rsidRPr="00496F5C">
        <w:rPr>
          <w:rFonts w:eastAsia="DengXian"/>
        </w:rPr>
        <w:t>Uu</w:t>
      </w:r>
      <w:proofErr w:type="spellEnd"/>
      <w:r w:rsidRPr="00496F5C">
        <w:rPr>
          <w:rFonts w:eastAsia="DengXian"/>
        </w:rPr>
        <w:t xml:space="preserve"> link quality of the </w:t>
      </w:r>
      <w:r>
        <w:rPr>
          <w:rFonts w:eastAsia="DengXian"/>
        </w:rPr>
        <w:t>R</w:t>
      </w:r>
      <w:r w:rsidRPr="00496F5C">
        <w:rPr>
          <w:rFonts w:eastAsia="DengXian"/>
        </w:rPr>
        <w:t>emote UE is below a configured thresho</w:t>
      </w:r>
      <w:r>
        <w:rPr>
          <w:rFonts w:eastAsia="DengXian" w:hint="eastAsia"/>
        </w:rPr>
        <w:t>ld.</w:t>
      </w:r>
    </w:p>
    <w:p w14:paraId="0CD8EEC7" w14:textId="42F55615" w:rsidR="00E331BC" w:rsidRDefault="00F454A9" w:rsidP="005D0086">
      <w:pPr>
        <w:rPr>
          <w:lang w:eastAsia="zh-CN"/>
        </w:rPr>
      </w:pPr>
      <w:r>
        <w:rPr>
          <w:lang w:eastAsia="zh-CN"/>
        </w:rPr>
        <w:t xml:space="preserve">The </w:t>
      </w:r>
      <w:r w:rsidR="00A92508">
        <w:rPr>
          <w:lang w:eastAsia="zh-CN"/>
        </w:rPr>
        <w:t xml:space="preserve">background assumption of the </w:t>
      </w:r>
      <w:r w:rsidR="00100E75">
        <w:rPr>
          <w:lang w:eastAsia="zh-CN"/>
        </w:rPr>
        <w:t xml:space="preserve">agreement </w:t>
      </w:r>
      <w:r w:rsidR="00A92508">
        <w:rPr>
          <w:lang w:eastAsia="zh-CN"/>
        </w:rPr>
        <w:t xml:space="preserve">is that the UE </w:t>
      </w:r>
      <w:r w:rsidR="00E13151">
        <w:rPr>
          <w:lang w:eastAsia="zh-CN"/>
        </w:rPr>
        <w:t xml:space="preserve">should </w:t>
      </w:r>
      <w:r w:rsidR="00A92508">
        <w:rPr>
          <w:lang w:eastAsia="zh-CN"/>
        </w:rPr>
        <w:t>start search</w:t>
      </w:r>
      <w:r w:rsidR="00E13151">
        <w:rPr>
          <w:lang w:eastAsia="zh-CN"/>
        </w:rPr>
        <w:t xml:space="preserve">ing for </w:t>
      </w:r>
      <w:r w:rsidR="004026AB">
        <w:rPr>
          <w:lang w:eastAsia="zh-CN"/>
        </w:rPr>
        <w:t xml:space="preserve">a Relay connection when the </w:t>
      </w:r>
      <w:proofErr w:type="spellStart"/>
      <w:r w:rsidR="004026AB">
        <w:rPr>
          <w:lang w:eastAsia="zh-CN"/>
        </w:rPr>
        <w:t>Uu</w:t>
      </w:r>
      <w:proofErr w:type="spellEnd"/>
      <w:r w:rsidR="004026AB">
        <w:rPr>
          <w:lang w:eastAsia="zh-CN"/>
        </w:rPr>
        <w:t xml:space="preserve"> </w:t>
      </w:r>
      <w:r w:rsidR="004026AB">
        <w:rPr>
          <w:lang w:eastAsia="zh-CN"/>
        </w:rPr>
        <w:t>link qualit</w:t>
      </w:r>
      <w:r w:rsidR="006C15B8">
        <w:rPr>
          <w:lang w:eastAsia="zh-CN"/>
        </w:rPr>
        <w:t xml:space="preserve">y is </w:t>
      </w:r>
      <w:r w:rsidR="00100E75">
        <w:rPr>
          <w:lang w:eastAsia="zh-CN"/>
        </w:rPr>
        <w:t xml:space="preserve">not good enough (or very close to that level) </w:t>
      </w:r>
      <w:r w:rsidR="001E1B13">
        <w:rPr>
          <w:lang w:eastAsia="zh-CN"/>
        </w:rPr>
        <w:t xml:space="preserve">to assure </w:t>
      </w:r>
      <w:r w:rsidR="00100E75">
        <w:rPr>
          <w:lang w:eastAsia="zh-CN"/>
        </w:rPr>
        <w:t xml:space="preserve">reliable </w:t>
      </w:r>
      <w:r w:rsidR="00771D7D">
        <w:rPr>
          <w:lang w:eastAsia="zh-CN"/>
        </w:rPr>
        <w:t xml:space="preserve">service for the UE. In the LTE case </w:t>
      </w:r>
      <w:r w:rsidR="00EA7A11">
        <w:rPr>
          <w:lang w:eastAsia="zh-CN"/>
        </w:rPr>
        <w:t>the Relay</w:t>
      </w:r>
      <w:r w:rsidR="000610C1">
        <w:rPr>
          <w:lang w:eastAsia="zh-CN"/>
        </w:rPr>
        <w:t xml:space="preserve"> architecture was developed for </w:t>
      </w:r>
      <w:r w:rsidR="00BE68E2">
        <w:rPr>
          <w:lang w:eastAsia="zh-CN"/>
        </w:rPr>
        <w:t>public safety scenario</w:t>
      </w:r>
      <w:r w:rsidR="001E1B13">
        <w:rPr>
          <w:lang w:eastAsia="zh-CN"/>
        </w:rPr>
        <w:t xml:space="preserve"> only</w:t>
      </w:r>
      <w:r w:rsidR="00BE68E2">
        <w:rPr>
          <w:lang w:eastAsia="zh-CN"/>
        </w:rPr>
        <w:t xml:space="preserve">. In NR the </w:t>
      </w:r>
      <w:r w:rsidR="00E403AD">
        <w:rPr>
          <w:lang w:eastAsia="zh-CN"/>
        </w:rPr>
        <w:t xml:space="preserve">SL Relay targets </w:t>
      </w:r>
      <w:r w:rsidR="00083B7B">
        <w:rPr>
          <w:lang w:eastAsia="zh-CN"/>
        </w:rPr>
        <w:t xml:space="preserve">general (commercial) use-cases as well. </w:t>
      </w:r>
      <w:r w:rsidR="00950AF4">
        <w:rPr>
          <w:lang w:eastAsia="zh-CN"/>
        </w:rPr>
        <w:t xml:space="preserve">The </w:t>
      </w:r>
      <w:proofErr w:type="spellStart"/>
      <w:r w:rsidR="00EE5937">
        <w:rPr>
          <w:lang w:eastAsia="zh-CN"/>
        </w:rPr>
        <w:t>Uu</w:t>
      </w:r>
      <w:proofErr w:type="spellEnd"/>
      <w:r w:rsidR="00EE5937">
        <w:rPr>
          <w:lang w:eastAsia="zh-CN"/>
        </w:rPr>
        <w:t xml:space="preserve"> link quality that is enough for rel</w:t>
      </w:r>
      <w:r w:rsidR="00E331BC">
        <w:rPr>
          <w:lang w:eastAsia="zh-CN"/>
        </w:rPr>
        <w:t xml:space="preserve">iable services may depend on </w:t>
      </w:r>
      <w:r w:rsidR="001E1B13">
        <w:rPr>
          <w:lang w:eastAsia="zh-CN"/>
        </w:rPr>
        <w:t xml:space="preserve">use-case, e.g., different </w:t>
      </w:r>
      <w:proofErr w:type="spellStart"/>
      <w:r w:rsidR="00D430BD">
        <w:rPr>
          <w:lang w:eastAsia="zh-CN"/>
        </w:rPr>
        <w:t>Uu</w:t>
      </w:r>
      <w:proofErr w:type="spellEnd"/>
      <w:r w:rsidR="00D430BD">
        <w:rPr>
          <w:lang w:eastAsia="zh-CN"/>
        </w:rPr>
        <w:t xml:space="preserve"> quality is needed for </w:t>
      </w:r>
      <w:r w:rsidR="00427328">
        <w:rPr>
          <w:lang w:eastAsia="zh-CN"/>
        </w:rPr>
        <w:t>voice</w:t>
      </w:r>
      <w:r w:rsidR="00991C0B">
        <w:rPr>
          <w:lang w:eastAsia="zh-CN"/>
        </w:rPr>
        <w:t xml:space="preserve"> services than for </w:t>
      </w:r>
      <w:r w:rsidR="003B5305">
        <w:rPr>
          <w:lang w:eastAsia="zh-CN"/>
        </w:rPr>
        <w:t xml:space="preserve">sending short messages. </w:t>
      </w:r>
      <w:r w:rsidR="00E30004">
        <w:rPr>
          <w:lang w:eastAsia="zh-CN"/>
        </w:rPr>
        <w:t>Moreover</w:t>
      </w:r>
      <w:r w:rsidR="00D25B7A">
        <w:rPr>
          <w:lang w:eastAsia="zh-CN"/>
        </w:rPr>
        <w:t xml:space="preserve">, </w:t>
      </w:r>
      <w:r w:rsidR="00C44158">
        <w:rPr>
          <w:lang w:eastAsia="zh-CN"/>
        </w:rPr>
        <w:t xml:space="preserve">what is considered reliable enough depends on the service; e.g. public safety service requires more </w:t>
      </w:r>
      <w:r w:rsidR="002F7A36">
        <w:rPr>
          <w:lang w:eastAsia="zh-CN"/>
        </w:rPr>
        <w:t>reliability</w:t>
      </w:r>
      <w:r w:rsidR="00C44158">
        <w:rPr>
          <w:lang w:eastAsia="zh-CN"/>
        </w:rPr>
        <w:t xml:space="preserve"> than commercial services.</w:t>
      </w:r>
      <w:r w:rsidR="002F7A36">
        <w:rPr>
          <w:lang w:eastAsia="zh-CN"/>
        </w:rPr>
        <w:t xml:space="preserve"> I</w:t>
      </w:r>
      <w:r w:rsidR="00B1110B">
        <w:rPr>
          <w:lang w:eastAsia="zh-CN"/>
        </w:rPr>
        <w:t xml:space="preserve">n the commercial use-case other aspects may also be considered </w:t>
      </w:r>
      <w:r w:rsidR="00DF4A8C">
        <w:rPr>
          <w:lang w:eastAsia="zh-CN"/>
        </w:rPr>
        <w:t xml:space="preserve">(e.g. power saving) </w:t>
      </w:r>
      <w:r w:rsidR="00B1110B">
        <w:rPr>
          <w:lang w:eastAsia="zh-CN"/>
        </w:rPr>
        <w:t>when</w:t>
      </w:r>
      <w:r w:rsidR="00DF4A8C">
        <w:rPr>
          <w:lang w:eastAsia="zh-CN"/>
        </w:rPr>
        <w:t xml:space="preserve"> the UE switches </w:t>
      </w:r>
      <w:r w:rsidR="00BE653D">
        <w:rPr>
          <w:lang w:eastAsia="zh-CN"/>
        </w:rPr>
        <w:t xml:space="preserve">between </w:t>
      </w:r>
      <w:proofErr w:type="spellStart"/>
      <w:r w:rsidR="00BE653D">
        <w:rPr>
          <w:lang w:eastAsia="zh-CN"/>
        </w:rPr>
        <w:t>Uu</w:t>
      </w:r>
      <w:proofErr w:type="spellEnd"/>
      <w:r w:rsidR="00BE653D">
        <w:rPr>
          <w:lang w:eastAsia="zh-CN"/>
        </w:rPr>
        <w:t xml:space="preserve"> and relay path. </w:t>
      </w:r>
      <w:r w:rsidR="005A591E">
        <w:rPr>
          <w:lang w:eastAsia="zh-CN"/>
        </w:rPr>
        <w:t>Therefore</w:t>
      </w:r>
      <w:r w:rsidR="002F7A36">
        <w:rPr>
          <w:lang w:eastAsia="zh-CN"/>
        </w:rPr>
        <w:t>,</w:t>
      </w:r>
      <w:r w:rsidR="005A591E">
        <w:rPr>
          <w:lang w:eastAsia="zh-CN"/>
        </w:rPr>
        <w:t xml:space="preserve"> a </w:t>
      </w:r>
      <w:r w:rsidR="00C45030">
        <w:rPr>
          <w:lang w:eastAsia="zh-CN"/>
        </w:rPr>
        <w:t xml:space="preserve">single broadcasted </w:t>
      </w:r>
      <w:r w:rsidR="002F59B0">
        <w:rPr>
          <w:lang w:eastAsia="zh-CN"/>
        </w:rPr>
        <w:t xml:space="preserve">threshold </w:t>
      </w:r>
      <w:r w:rsidR="00E376E2">
        <w:rPr>
          <w:lang w:eastAsia="zh-CN"/>
        </w:rPr>
        <w:t xml:space="preserve">may not </w:t>
      </w:r>
      <w:r w:rsidR="002F7A36">
        <w:rPr>
          <w:lang w:eastAsia="zh-CN"/>
        </w:rPr>
        <w:t xml:space="preserve">be adequate for </w:t>
      </w:r>
      <w:r w:rsidR="00E376E2">
        <w:rPr>
          <w:lang w:eastAsia="zh-CN"/>
        </w:rPr>
        <w:t xml:space="preserve">all </w:t>
      </w:r>
      <w:r w:rsidR="00B026E2">
        <w:rPr>
          <w:lang w:eastAsia="zh-CN"/>
        </w:rPr>
        <w:t>use-cases</w:t>
      </w:r>
      <w:r w:rsidR="00605B7E">
        <w:rPr>
          <w:lang w:eastAsia="zh-CN"/>
        </w:rPr>
        <w:t>,</w:t>
      </w:r>
      <w:r w:rsidR="00B026E2">
        <w:rPr>
          <w:lang w:eastAsia="zh-CN"/>
        </w:rPr>
        <w:t xml:space="preserve"> and it would be </w:t>
      </w:r>
      <w:r w:rsidR="00605B7E">
        <w:rPr>
          <w:lang w:eastAsia="zh-CN"/>
        </w:rPr>
        <w:t xml:space="preserve">beneficial </w:t>
      </w:r>
      <w:r w:rsidR="00B026E2">
        <w:rPr>
          <w:lang w:eastAsia="zh-CN"/>
        </w:rPr>
        <w:t xml:space="preserve">if the threshold (or a </w:t>
      </w:r>
      <w:r w:rsidR="00D40AA3">
        <w:rPr>
          <w:lang w:eastAsia="zh-CN"/>
        </w:rPr>
        <w:t>modifier value</w:t>
      </w:r>
      <w:r w:rsidR="00605B7E">
        <w:rPr>
          <w:lang w:eastAsia="zh-CN"/>
        </w:rPr>
        <w:t>)</w:t>
      </w:r>
      <w:r w:rsidR="00D40AA3">
        <w:rPr>
          <w:lang w:eastAsia="zh-CN"/>
        </w:rPr>
        <w:t xml:space="preserve"> of the </w:t>
      </w:r>
      <w:proofErr w:type="spellStart"/>
      <w:r w:rsidR="003545D5">
        <w:rPr>
          <w:lang w:eastAsia="zh-CN"/>
        </w:rPr>
        <w:t>Uu</w:t>
      </w:r>
      <w:proofErr w:type="spellEnd"/>
      <w:r w:rsidR="003545D5">
        <w:rPr>
          <w:lang w:eastAsia="zh-CN"/>
        </w:rPr>
        <w:t xml:space="preserve"> </w:t>
      </w:r>
      <w:r w:rsidR="00605B7E">
        <w:rPr>
          <w:lang w:eastAsia="zh-CN"/>
        </w:rPr>
        <w:t xml:space="preserve">link quality </w:t>
      </w:r>
      <w:r w:rsidR="00D40AA3">
        <w:rPr>
          <w:lang w:eastAsia="zh-CN"/>
        </w:rPr>
        <w:t>threshold may also be delivered to the UE via dedicated signalling.</w:t>
      </w:r>
      <w:r w:rsidR="00C45030">
        <w:rPr>
          <w:lang w:eastAsia="zh-CN"/>
        </w:rPr>
        <w:t xml:space="preserve"> </w:t>
      </w:r>
    </w:p>
    <w:p w14:paraId="716EC0CB" w14:textId="32C23E46" w:rsidR="00B204CC" w:rsidRPr="007D4231" w:rsidRDefault="00B204CC" w:rsidP="00B204CC">
      <w:pPr>
        <w:rPr>
          <w:b/>
          <w:bCs/>
        </w:rPr>
      </w:pPr>
      <w:r w:rsidRPr="007D4231">
        <w:rPr>
          <w:b/>
          <w:bCs/>
        </w:rPr>
        <w:t>Proposal</w:t>
      </w:r>
      <w:r w:rsidR="007D4231">
        <w:rPr>
          <w:b/>
          <w:bCs/>
        </w:rPr>
        <w:t xml:space="preserve"> 1</w:t>
      </w:r>
      <w:r w:rsidRPr="007D4231">
        <w:rPr>
          <w:b/>
          <w:bCs/>
        </w:rPr>
        <w:t xml:space="preserve">: The threshold </w:t>
      </w:r>
      <w:r w:rsidR="00137A9E" w:rsidRPr="007D4231">
        <w:rPr>
          <w:b/>
          <w:bCs/>
        </w:rPr>
        <w:t xml:space="preserve">for </w:t>
      </w:r>
      <w:proofErr w:type="spellStart"/>
      <w:r w:rsidR="00137A9E" w:rsidRPr="007D4231">
        <w:rPr>
          <w:b/>
          <w:bCs/>
        </w:rPr>
        <w:t>Uu</w:t>
      </w:r>
      <w:proofErr w:type="spellEnd"/>
      <w:r w:rsidR="00137A9E" w:rsidRPr="007D4231">
        <w:rPr>
          <w:b/>
          <w:bCs/>
        </w:rPr>
        <w:t xml:space="preserve"> link quality when </w:t>
      </w:r>
      <w:r w:rsidR="00D664F8" w:rsidRPr="007D4231">
        <w:rPr>
          <w:b/>
          <w:bCs/>
        </w:rPr>
        <w:t xml:space="preserve">the UE should start search for candidate Relay UEs </w:t>
      </w:r>
      <w:r w:rsidRPr="007D4231">
        <w:rPr>
          <w:b/>
          <w:bCs/>
        </w:rPr>
        <w:t>can be</w:t>
      </w:r>
      <w:r w:rsidR="00E21D08">
        <w:rPr>
          <w:b/>
          <w:bCs/>
        </w:rPr>
        <w:t xml:space="preserve"> delivered</w:t>
      </w:r>
      <w:r w:rsidRPr="007D4231">
        <w:rPr>
          <w:b/>
          <w:bCs/>
        </w:rPr>
        <w:t xml:space="preserve"> in SIB or in dedicated signalling </w:t>
      </w:r>
      <w:r w:rsidR="007D4231" w:rsidRPr="007D4231">
        <w:rPr>
          <w:b/>
          <w:bCs/>
        </w:rPr>
        <w:t xml:space="preserve">to the UE. The threshold received in </w:t>
      </w:r>
      <w:r w:rsidRPr="007D4231">
        <w:rPr>
          <w:b/>
          <w:bCs/>
        </w:rPr>
        <w:t xml:space="preserve">dedicated </w:t>
      </w:r>
      <w:r w:rsidR="007D4231" w:rsidRPr="007D4231">
        <w:rPr>
          <w:b/>
          <w:bCs/>
        </w:rPr>
        <w:t xml:space="preserve">signalling </w:t>
      </w:r>
      <w:r w:rsidRPr="007D4231">
        <w:rPr>
          <w:b/>
          <w:bCs/>
        </w:rPr>
        <w:t xml:space="preserve">has priority over </w:t>
      </w:r>
      <w:r w:rsidR="007D4231" w:rsidRPr="007D4231">
        <w:rPr>
          <w:b/>
          <w:bCs/>
        </w:rPr>
        <w:t xml:space="preserve">the value advertised in </w:t>
      </w:r>
      <w:r w:rsidRPr="007D4231">
        <w:rPr>
          <w:b/>
          <w:bCs/>
        </w:rPr>
        <w:t>SIB.</w:t>
      </w:r>
    </w:p>
    <w:p w14:paraId="2BBFF540" w14:textId="2BDA69A9" w:rsidR="00A209D6" w:rsidRPr="006E13D1" w:rsidRDefault="00B06146" w:rsidP="00F83BD4">
      <w:pPr>
        <w:pStyle w:val="Heading2"/>
      </w:pPr>
      <w:r>
        <w:t>2.</w:t>
      </w:r>
      <w:r w:rsidR="000A1084">
        <w:t>2</w:t>
      </w:r>
      <w:r>
        <w:tab/>
      </w:r>
      <w:r w:rsidR="00F83BD4">
        <w:t>Additional AS layer criteria</w:t>
      </w:r>
    </w:p>
    <w:p w14:paraId="3F8C8B59" w14:textId="58F4390C" w:rsidR="00D540B2" w:rsidRDefault="00BE50E4" w:rsidP="001138FF">
      <w:pPr>
        <w:jc w:val="both"/>
      </w:pPr>
      <w:r>
        <w:t xml:space="preserve">During the study phase it remained open which </w:t>
      </w:r>
      <w:r w:rsidR="003331D4">
        <w:t>AS layer cr</w:t>
      </w:r>
      <w:r w:rsidR="00882F65">
        <w:t>iteria beyond the signal strength (</w:t>
      </w:r>
      <w:r w:rsidR="006133DC">
        <w:t xml:space="preserve">SL-RSRP) </w:t>
      </w:r>
      <w:r w:rsidR="00915274">
        <w:t xml:space="preserve">will be considered for Relay </w:t>
      </w:r>
      <w:r w:rsidR="00850794">
        <w:t>(re)s</w:t>
      </w:r>
      <w:r w:rsidR="00915274">
        <w:t>election</w:t>
      </w:r>
      <w:r w:rsidR="00060179">
        <w:t xml:space="preserve"> (clause </w:t>
      </w:r>
      <w:r w:rsidR="00C4505C">
        <w:t xml:space="preserve">4.3 of </w:t>
      </w:r>
      <w:r w:rsidR="005A5D3D">
        <w:t>38.</w:t>
      </w:r>
      <w:r w:rsidR="001B0FA7">
        <w:t>836):</w:t>
      </w:r>
    </w:p>
    <w:p w14:paraId="31FAF412" w14:textId="77777777" w:rsidR="00DD6297" w:rsidRDefault="00DD6297" w:rsidP="00337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zh-CN"/>
        </w:rPr>
      </w:pPr>
      <w:r>
        <w:rPr>
          <w:lang w:eastAsia="zh-CN"/>
        </w:rPr>
        <w:t xml:space="preserve">For relay (re-)selection, Remote UE compares the PC5 radio measurements of a Relay UE with the threshold which is configured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or preconfigured. Higher layer criteria also need to be considered by Remote UE for relay (re-)selection, but details can be left to SA2 to decide. Relay (re-)selection can be triggered by upper layers of Remote UE.  </w:t>
      </w:r>
    </w:p>
    <w:p w14:paraId="0372260B" w14:textId="77777777" w:rsidR="00DD6297" w:rsidRDefault="00DD6297" w:rsidP="00337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zh-CN"/>
        </w:rPr>
      </w:pPr>
      <w:r>
        <w:rPr>
          <w:lang w:eastAsia="zh-CN"/>
        </w:rPr>
        <w:t xml:space="preserve">Relay reselection should be triggered if the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signal strength of current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relay is below a (pre)configured threshold. Also, relay reselection may be triggered if RLF of PC5 link with current Relay UE is detected by Remote UE. </w:t>
      </w:r>
    </w:p>
    <w:p w14:paraId="3BAC3443" w14:textId="0E66EF6E" w:rsidR="001B0FA7" w:rsidRDefault="00DD6297" w:rsidP="006A1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zh-CN"/>
        </w:rPr>
      </w:pPr>
      <w:r>
        <w:rPr>
          <w:lang w:eastAsia="zh-CN"/>
        </w:rPr>
        <w:lastRenderedPageBreak/>
        <w:t xml:space="preserve">The above-described baseline for relay (re)selection apply to both L2 and L3 solutions. But for RRC_CONNECTED Remote UE connected through L2 UE-to-Network Relay scenario,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decision on relay selection/reselection is considered in WI phase under the above baseline. </w:t>
      </w:r>
      <w:r w:rsidRPr="00BA559C">
        <w:rPr>
          <w:highlight w:val="yellow"/>
          <w:lang w:eastAsia="zh-CN"/>
        </w:rPr>
        <w:t>Additional AS layer criteria can be considered in WI phase for both L2 and L3 UE-to-Network Relay solutions.</w:t>
      </w:r>
    </w:p>
    <w:p w14:paraId="3CCDADA5" w14:textId="7CC85ACC" w:rsidR="001E4A80" w:rsidRDefault="00B2289C" w:rsidP="001138FF">
      <w:pPr>
        <w:jc w:val="both"/>
      </w:pPr>
      <w:r>
        <w:t>Th</w:t>
      </w:r>
      <w:r w:rsidR="00B6372E">
        <w:t>e additional AS layer criteria was discussed in previous meetings (e.g.</w:t>
      </w:r>
      <w:r w:rsidR="001E4A80">
        <w:t>, see Q</w:t>
      </w:r>
      <w:r w:rsidR="001138FF">
        <w:t xml:space="preserve">uestions 2-1 in the email discussion </w:t>
      </w:r>
      <w:r w:rsidR="001138FF" w:rsidRPr="009D603E">
        <w:rPr>
          <w:i/>
          <w:iCs/>
        </w:rPr>
        <w:t>[Post111-e][</w:t>
      </w:r>
      <w:proofErr w:type="gramStart"/>
      <w:r w:rsidR="001138FF" w:rsidRPr="009D603E">
        <w:rPr>
          <w:i/>
          <w:iCs/>
        </w:rPr>
        <w:t>622][</w:t>
      </w:r>
      <w:proofErr w:type="gramEnd"/>
      <w:r w:rsidR="001138FF" w:rsidRPr="009D603E">
        <w:rPr>
          <w:i/>
          <w:iCs/>
        </w:rPr>
        <w:t>Relay] Relay selection and reselection</w:t>
      </w:r>
      <w:r w:rsidR="00CA5F0E">
        <w:rPr>
          <w:i/>
          <w:iCs/>
        </w:rPr>
        <w:t>)</w:t>
      </w:r>
      <w:r w:rsidR="00CA5F0E">
        <w:t xml:space="preserve"> </w:t>
      </w:r>
      <w:r w:rsidR="001E4A80">
        <w:t xml:space="preserve">and the </w:t>
      </w:r>
      <w:r w:rsidR="00153965">
        <w:t>number of parameters were discussed as potential AS layer criteria without conclusion</w:t>
      </w:r>
      <w:r w:rsidR="006E0CC5">
        <w:t>s</w:t>
      </w:r>
      <w:r w:rsidR="00153965">
        <w:t>.</w:t>
      </w:r>
    </w:p>
    <w:p w14:paraId="0358E9CC" w14:textId="29D7C87F" w:rsidR="00005202" w:rsidRDefault="001138FF" w:rsidP="00D670DC">
      <w:pPr>
        <w:jc w:val="both"/>
      </w:pPr>
      <w:r>
        <w:t xml:space="preserve">From our understanding, </w:t>
      </w:r>
      <w:r w:rsidR="00AF3153">
        <w:t>an</w:t>
      </w:r>
      <w:r>
        <w:t xml:space="preserve"> important information for assisting a remote UE to perform its relay (re-)selection is the PLMN</w:t>
      </w:r>
      <w:r w:rsidR="002E32AB">
        <w:t xml:space="preserve"> ID of </w:t>
      </w:r>
      <w:r w:rsidR="00206E1F">
        <w:t>serving network of the Relay UE</w:t>
      </w:r>
      <w:r>
        <w:t xml:space="preserve">, since the remote UE should only consider the relay UEs that are connected to the appropriate PLMN as the potential relay candidates. </w:t>
      </w:r>
      <w:r w:rsidR="00D670DC">
        <w:t>Similar restriction may apply at ce</w:t>
      </w:r>
      <w:r w:rsidR="00F73B4A">
        <w:t xml:space="preserve">ll level </w:t>
      </w:r>
      <w:proofErr w:type="gramStart"/>
      <w:r w:rsidR="00F73B4A">
        <w:t>in particular in</w:t>
      </w:r>
      <w:proofErr w:type="gramEnd"/>
      <w:r w:rsidR="00F73B4A">
        <w:t xml:space="preserve"> the Layer 2 case</w:t>
      </w:r>
      <w:r w:rsidR="00C31659">
        <w:t>, and thus</w:t>
      </w:r>
      <w:r w:rsidR="00F73B4A">
        <w:t xml:space="preserve"> the remote UE should only </w:t>
      </w:r>
      <w:r w:rsidR="00A809DE">
        <w:t>consider the relay UE candidates that are connected to appropriate cells</w:t>
      </w:r>
      <w:r w:rsidR="00C31659">
        <w:t>.</w:t>
      </w:r>
    </w:p>
    <w:p w14:paraId="02744301" w14:textId="77777777" w:rsidR="00DE7F6C" w:rsidRPr="007C0673" w:rsidRDefault="00DE7F6C" w:rsidP="00DE7F6C">
      <w:pPr>
        <w:rPr>
          <w:b/>
          <w:bCs/>
        </w:rPr>
      </w:pPr>
      <w:r w:rsidRPr="00193D0F">
        <w:rPr>
          <w:b/>
          <w:bCs/>
        </w:rPr>
        <w:t>Proposal</w:t>
      </w:r>
      <w:r>
        <w:rPr>
          <w:b/>
          <w:bCs/>
        </w:rPr>
        <w:t xml:space="preserve"> 2</w:t>
      </w:r>
      <w:r w:rsidRPr="00193D0F">
        <w:rPr>
          <w:b/>
          <w:bCs/>
        </w:rPr>
        <w:t xml:space="preserve">: RAN2 </w:t>
      </w:r>
      <w:r>
        <w:rPr>
          <w:b/>
          <w:bCs/>
        </w:rPr>
        <w:t>is suggested to consider adding the PLMN ID and/or the Cell ID of the Relay UE candidates as a criterion to be used in relay selection and reselection</w:t>
      </w:r>
      <w:r w:rsidRPr="00193D0F">
        <w:rPr>
          <w:b/>
          <w:bCs/>
        </w:rPr>
        <w:t>.</w:t>
      </w:r>
    </w:p>
    <w:p w14:paraId="43496A49" w14:textId="246B8A41" w:rsidR="001138FF" w:rsidRDefault="00E76F2A" w:rsidP="001138FF">
      <w:pPr>
        <w:jc w:val="both"/>
      </w:pPr>
      <w:r>
        <w:t>In addition,</w:t>
      </w:r>
      <w:r w:rsidR="007E35FE">
        <w:t xml:space="preserve"> as service continuity is an important aspect </w:t>
      </w:r>
      <w:r w:rsidR="005C1716">
        <w:t>for</w:t>
      </w:r>
      <w:r w:rsidR="007E35FE">
        <w:t xml:space="preserve"> </w:t>
      </w:r>
      <w:proofErr w:type="spellStart"/>
      <w:r w:rsidR="007E35FE">
        <w:t>sidelink</w:t>
      </w:r>
      <w:proofErr w:type="spellEnd"/>
      <w:r w:rsidR="007E35FE">
        <w:t xml:space="preserve"> relay,</w:t>
      </w:r>
      <w:r>
        <w:t xml:space="preserve"> </w:t>
      </w:r>
      <w:r w:rsidR="00D56FE7">
        <w:t>a candidate</w:t>
      </w:r>
      <w:r w:rsidR="00654D73">
        <w:t xml:space="preserve"> relay UE</w:t>
      </w:r>
      <w:r w:rsidR="00F320C2">
        <w:t>’s capability</w:t>
      </w:r>
      <w:r w:rsidR="00654D73">
        <w:t xml:space="preserve"> </w:t>
      </w:r>
      <w:r w:rsidR="00E002AC">
        <w:t xml:space="preserve">and capacity </w:t>
      </w:r>
      <w:r w:rsidR="00654D73">
        <w:t xml:space="preserve">to </w:t>
      </w:r>
      <w:r w:rsidR="00052952">
        <w:t xml:space="preserve">support service continuity </w:t>
      </w:r>
      <w:r w:rsidR="00D56FE7">
        <w:t xml:space="preserve">may </w:t>
      </w:r>
      <w:r w:rsidR="00F320C2">
        <w:t>play an important role in</w:t>
      </w:r>
      <w:r w:rsidR="00334A46">
        <w:t xml:space="preserve"> </w:t>
      </w:r>
      <w:r w:rsidR="0063614E">
        <w:t xml:space="preserve">the services </w:t>
      </w:r>
      <w:r w:rsidR="00005202">
        <w:t>the</w:t>
      </w:r>
      <w:r w:rsidR="00B47264">
        <w:t xml:space="preserve"> remote UE</w:t>
      </w:r>
      <w:r w:rsidR="0063614E">
        <w:t xml:space="preserve"> </w:t>
      </w:r>
      <w:r w:rsidR="001065BE">
        <w:t>can re</w:t>
      </w:r>
      <w:r w:rsidR="0063614E">
        <w:t>ceive</w:t>
      </w:r>
      <w:r w:rsidR="00500430">
        <w:t xml:space="preserve">, e.g. in </w:t>
      </w:r>
      <w:r w:rsidR="00815F27">
        <w:t xml:space="preserve">case </w:t>
      </w:r>
      <w:r w:rsidR="00950BEB">
        <w:t>of</w:t>
      </w:r>
      <w:r w:rsidR="00500430">
        <w:t xml:space="preserve"> </w:t>
      </w:r>
      <w:r w:rsidR="00171AA7">
        <w:t>delay sensitive</w:t>
      </w:r>
      <w:r w:rsidR="00500430">
        <w:t xml:space="preserve"> type o</w:t>
      </w:r>
      <w:r w:rsidR="00C33C02">
        <w:t>f</w:t>
      </w:r>
      <w:r w:rsidR="00500430">
        <w:t xml:space="preserve"> services</w:t>
      </w:r>
      <w:r w:rsidR="007E351B">
        <w:t xml:space="preserve"> at the remote UE</w:t>
      </w:r>
      <w:r w:rsidR="004D63CE">
        <w:t>. I</w:t>
      </w:r>
      <w:r w:rsidR="00E65775">
        <w:t xml:space="preserve">t may be worth considering </w:t>
      </w:r>
      <w:r w:rsidR="00BF1056">
        <w:t>the RRC state of a</w:t>
      </w:r>
      <w:r w:rsidR="008F5A57">
        <w:t xml:space="preserve"> candidate relay UE</w:t>
      </w:r>
      <w:r w:rsidR="004F79D2">
        <w:t xml:space="preserve"> </w:t>
      </w:r>
      <w:r w:rsidR="004E0BB0">
        <w:t>during the path switchin</w:t>
      </w:r>
      <w:r w:rsidR="007E351B">
        <w:t>g procedure</w:t>
      </w:r>
      <w:r w:rsidR="004E0BB0">
        <w:t xml:space="preserve"> of the remote UE</w:t>
      </w:r>
      <w:r w:rsidR="009E00FB">
        <w:t>, since</w:t>
      </w:r>
      <w:r w:rsidR="001039BC">
        <w:t xml:space="preserve"> switch</w:t>
      </w:r>
      <w:r w:rsidR="007E351B">
        <w:t>ing</w:t>
      </w:r>
      <w:r w:rsidR="001039BC">
        <w:t xml:space="preserve"> the remote UE to</w:t>
      </w:r>
      <w:r w:rsidR="009E00FB">
        <w:t xml:space="preserve"> a candidate relay UE in RRC</w:t>
      </w:r>
      <w:r w:rsidR="00834B91">
        <w:t xml:space="preserve">_CONNECTED state may </w:t>
      </w:r>
      <w:r w:rsidR="001039BC">
        <w:t>be fast</w:t>
      </w:r>
      <w:r w:rsidR="001A5F1B">
        <w:t>er</w:t>
      </w:r>
      <w:r w:rsidR="001039BC">
        <w:t xml:space="preserve"> and smooth</w:t>
      </w:r>
      <w:r w:rsidR="001A5F1B">
        <w:t>er</w:t>
      </w:r>
      <w:r w:rsidR="000C7766">
        <w:t xml:space="preserve"> than</w:t>
      </w:r>
      <w:r w:rsidR="00950BEB">
        <w:t xml:space="preserve"> switching</w:t>
      </w:r>
      <w:r w:rsidR="007E351B">
        <w:t xml:space="preserve"> to</w:t>
      </w:r>
      <w:r w:rsidR="000C7766">
        <w:t xml:space="preserve"> a candidate relay UE in other RRC states</w:t>
      </w:r>
      <w:r w:rsidR="002A7041">
        <w:t xml:space="preserve">. </w:t>
      </w:r>
      <w:r w:rsidR="0031672C">
        <w:t>In addition,</w:t>
      </w:r>
      <w:r w:rsidR="00062F27">
        <w:t xml:space="preserve"> </w:t>
      </w:r>
      <w:r w:rsidR="00451A29">
        <w:t xml:space="preserve">depending on UE-implementation, </w:t>
      </w:r>
      <w:r w:rsidR="00062F27">
        <w:t>other parameters</w:t>
      </w:r>
      <w:r w:rsidR="00AF7490">
        <w:t xml:space="preserve"> may also</w:t>
      </w:r>
      <w:r w:rsidR="00F57585">
        <w:t xml:space="preserve"> impact</w:t>
      </w:r>
      <w:r w:rsidR="00AF7490">
        <w:t xml:space="preserve"> the</w:t>
      </w:r>
      <w:r w:rsidR="000401DE">
        <w:t xml:space="preserve"> capability of</w:t>
      </w:r>
      <w:r w:rsidR="00AF7490">
        <w:t xml:space="preserve"> a candidate relay UE</w:t>
      </w:r>
      <w:r w:rsidR="000401DE">
        <w:t xml:space="preserve"> to support service continuity</w:t>
      </w:r>
      <w:r w:rsidR="0031672C">
        <w:t>. Thus,</w:t>
      </w:r>
      <w:r w:rsidR="004B354A">
        <w:t xml:space="preserve"> </w:t>
      </w:r>
      <w:r w:rsidR="007958C0">
        <w:t xml:space="preserve">we think </w:t>
      </w:r>
      <w:r w:rsidR="00431E62">
        <w:t xml:space="preserve">the candidate relay UE may transmit </w:t>
      </w:r>
      <w:r w:rsidR="000A6A52">
        <w:t xml:space="preserve">and indicate its </w:t>
      </w:r>
      <w:r w:rsidR="003D3BE5">
        <w:t xml:space="preserve">capability and capacity to </w:t>
      </w:r>
      <w:r w:rsidR="000A6A52">
        <w:t xml:space="preserve">support </w:t>
      </w:r>
      <w:r w:rsidR="0031672C">
        <w:t xml:space="preserve">service </w:t>
      </w:r>
      <w:r w:rsidR="00335969">
        <w:t>continuity</w:t>
      </w:r>
      <w:r w:rsidR="00360E33">
        <w:t xml:space="preserve"> in </w:t>
      </w:r>
      <w:r w:rsidR="00451A29">
        <w:t>the</w:t>
      </w:r>
      <w:r w:rsidR="00360E33">
        <w:t xml:space="preserve"> discovery message, </w:t>
      </w:r>
      <w:r w:rsidR="003776D5">
        <w:t xml:space="preserve">which is </w:t>
      </w:r>
      <w:proofErr w:type="gramStart"/>
      <w:r w:rsidR="003776D5">
        <w:t xml:space="preserve">taken </w:t>
      </w:r>
      <w:r w:rsidR="00887608">
        <w:t xml:space="preserve">into </w:t>
      </w:r>
      <w:r w:rsidR="003776D5">
        <w:t>account</w:t>
      </w:r>
      <w:proofErr w:type="gramEnd"/>
      <w:r w:rsidR="003776D5">
        <w:t xml:space="preserve"> by the remote UE during the relay selection and reselection</w:t>
      </w:r>
      <w:r w:rsidR="00360E33">
        <w:t>.</w:t>
      </w:r>
      <w:r w:rsidR="0031672C">
        <w:t xml:space="preserve"> </w:t>
      </w:r>
      <w:r w:rsidR="00717471">
        <w:t xml:space="preserve"> </w:t>
      </w:r>
    </w:p>
    <w:p w14:paraId="7C38FA2A" w14:textId="438FD2DE" w:rsidR="00463DC3" w:rsidRPr="007C0673" w:rsidRDefault="00463DC3" w:rsidP="007C0673">
      <w:pPr>
        <w:rPr>
          <w:b/>
          <w:bCs/>
        </w:rPr>
      </w:pPr>
      <w:r w:rsidRPr="00193D0F">
        <w:rPr>
          <w:b/>
          <w:bCs/>
        </w:rPr>
        <w:t xml:space="preserve">Proposal </w:t>
      </w:r>
      <w:r w:rsidR="009568FC">
        <w:rPr>
          <w:b/>
          <w:bCs/>
        </w:rPr>
        <w:t>3</w:t>
      </w:r>
      <w:r w:rsidRPr="00193D0F">
        <w:rPr>
          <w:b/>
          <w:bCs/>
        </w:rPr>
        <w:t xml:space="preserve">: RAN2 </w:t>
      </w:r>
      <w:r w:rsidR="004E5293">
        <w:rPr>
          <w:b/>
          <w:bCs/>
        </w:rPr>
        <w:t>is suggested to</w:t>
      </w:r>
      <w:r>
        <w:rPr>
          <w:b/>
          <w:bCs/>
        </w:rPr>
        <w:t xml:space="preserve"> consider</w:t>
      </w:r>
      <w:r w:rsidR="004E5293">
        <w:rPr>
          <w:b/>
          <w:bCs/>
        </w:rPr>
        <w:t xml:space="preserve"> </w:t>
      </w:r>
      <w:r w:rsidR="00117D90">
        <w:rPr>
          <w:b/>
          <w:bCs/>
        </w:rPr>
        <w:t xml:space="preserve">adding </w:t>
      </w:r>
      <w:r w:rsidR="00E01787">
        <w:rPr>
          <w:b/>
          <w:bCs/>
        </w:rPr>
        <w:t xml:space="preserve">the </w:t>
      </w:r>
      <w:r w:rsidR="004E5293">
        <w:rPr>
          <w:b/>
          <w:bCs/>
        </w:rPr>
        <w:t>support for</w:t>
      </w:r>
      <w:r>
        <w:rPr>
          <w:b/>
          <w:bCs/>
        </w:rPr>
        <w:t xml:space="preserve"> </w:t>
      </w:r>
      <w:r w:rsidR="004E5293">
        <w:rPr>
          <w:b/>
          <w:bCs/>
        </w:rPr>
        <w:t xml:space="preserve">service continuity </w:t>
      </w:r>
      <w:r w:rsidR="00887608">
        <w:rPr>
          <w:b/>
          <w:bCs/>
        </w:rPr>
        <w:t>of the Relay UE c</w:t>
      </w:r>
      <w:r w:rsidR="00E01787">
        <w:rPr>
          <w:b/>
          <w:bCs/>
        </w:rPr>
        <w:t>a</w:t>
      </w:r>
      <w:r w:rsidR="00887608">
        <w:rPr>
          <w:b/>
          <w:bCs/>
        </w:rPr>
        <w:t xml:space="preserve">ndidates </w:t>
      </w:r>
      <w:r w:rsidR="00117D90">
        <w:rPr>
          <w:b/>
          <w:bCs/>
        </w:rPr>
        <w:t xml:space="preserve">as a criterion to be used </w:t>
      </w:r>
      <w:r w:rsidR="004E5293">
        <w:rPr>
          <w:b/>
          <w:bCs/>
        </w:rPr>
        <w:t>in relay selection and reselection</w:t>
      </w:r>
      <w:r w:rsidRPr="00193D0F">
        <w:rPr>
          <w:b/>
          <w:bCs/>
        </w:rPr>
        <w:t>.</w:t>
      </w:r>
    </w:p>
    <w:p w14:paraId="03B1AF1F" w14:textId="20D68227" w:rsidR="00D51670" w:rsidRDefault="001138FF" w:rsidP="001138FF">
      <w:pPr>
        <w:jc w:val="both"/>
      </w:pPr>
      <w:r>
        <w:t xml:space="preserve">On the other hand, the other criteria/options may be useful to improve the performance of relaying functionality. However, we think that each of the other discussed criteria/options is only beneficial for </w:t>
      </w:r>
      <w:r w:rsidR="00D323AE">
        <w:t>certain</w:t>
      </w:r>
      <w:r>
        <w:t xml:space="preserve"> specific use cases, but not so critical for other use cases or services. For example, the load</w:t>
      </w:r>
      <w:r w:rsidR="00E9004B">
        <w:t xml:space="preserve"> at a</w:t>
      </w:r>
      <w:r>
        <w:t xml:space="preserve"> candidate relay UE may not be a critical criteria/option for </w:t>
      </w:r>
      <w:r w:rsidR="00FE091C">
        <w:t>selecting a relay UE to relay</w:t>
      </w:r>
      <w:r w:rsidR="00E9004B">
        <w:t xml:space="preserve"> the</w:t>
      </w:r>
      <w:r>
        <w:t xml:space="preserve"> services with very low data rate requirement, e.g. IoT type of services, since the IoT type of services would introduce only a small amount of traffic load at</w:t>
      </w:r>
      <w:r w:rsidR="00E9004B">
        <w:t xml:space="preserve"> the</w:t>
      </w:r>
      <w:r>
        <w:t xml:space="preserve"> relay UE. In this case, it is more beneficial for the IoT type of remote UE to select a relay UE with the best PC5 link quality in order to save the energy consumption at the remote UE, instead of considering the load at the relay UE.</w:t>
      </w:r>
      <w:r w:rsidR="00112651">
        <w:t xml:space="preserve"> </w:t>
      </w:r>
    </w:p>
    <w:p w14:paraId="40F9B647" w14:textId="3A119247" w:rsidR="005246DE" w:rsidRDefault="00112651" w:rsidP="00193D0F">
      <w:pPr>
        <w:rPr>
          <w:b/>
          <w:bCs/>
        </w:rPr>
      </w:pPr>
      <w:r>
        <w:t xml:space="preserve">Another </w:t>
      </w:r>
      <w:r w:rsidR="00330E4B">
        <w:t xml:space="preserve">issue with the performance related parameters is that sometimes a combination of them should be considered. </w:t>
      </w:r>
      <w:r w:rsidR="00D51670">
        <w:t xml:space="preserve">E.g. when the throughput </w:t>
      </w:r>
      <w:r w:rsidR="004779DF">
        <w:t xml:space="preserve">supportable by the relay UE </w:t>
      </w:r>
      <w:r w:rsidR="00D51670">
        <w:t xml:space="preserve">is </w:t>
      </w:r>
      <w:r w:rsidR="00E52AC5">
        <w:t>important</w:t>
      </w:r>
      <w:r w:rsidR="00D51670">
        <w:t xml:space="preserve">, then </w:t>
      </w:r>
      <w:r w:rsidR="00E34110">
        <w:t xml:space="preserve">PC5 quality, </w:t>
      </w:r>
      <w:proofErr w:type="spellStart"/>
      <w:r w:rsidR="00E34110" w:rsidRPr="004A593A">
        <w:rPr>
          <w:bCs/>
        </w:rPr>
        <w:t>Uu</w:t>
      </w:r>
      <w:proofErr w:type="spellEnd"/>
      <w:r w:rsidR="00E34110" w:rsidRPr="004A593A">
        <w:rPr>
          <w:bCs/>
        </w:rPr>
        <w:t xml:space="preserve"> link quality between candidate relay UE and </w:t>
      </w:r>
      <w:proofErr w:type="spellStart"/>
      <w:r w:rsidR="00E34110" w:rsidRPr="004A593A">
        <w:rPr>
          <w:bCs/>
        </w:rPr>
        <w:t>gNB</w:t>
      </w:r>
      <w:proofErr w:type="spellEnd"/>
      <w:r w:rsidR="00E34110">
        <w:t xml:space="preserve">, </w:t>
      </w:r>
      <w:r w:rsidR="006D782D">
        <w:t>Relay UE load</w:t>
      </w:r>
      <w:r w:rsidR="004779DF">
        <w:t>, and other relevant parameters</w:t>
      </w:r>
      <w:r w:rsidR="006D782D">
        <w:t xml:space="preserve"> should be considered. </w:t>
      </w:r>
      <w:r w:rsidR="008D0CD9">
        <w:t xml:space="preserve">The comparison of the different parameters </w:t>
      </w:r>
      <w:r w:rsidR="006645AE">
        <w:t>may not be straight-forward</w:t>
      </w:r>
      <w:r w:rsidR="00BB30F9">
        <w:t xml:space="preserve">, their meaning </w:t>
      </w:r>
      <w:r w:rsidR="0024065F">
        <w:t>may depend on the UE implementation (</w:t>
      </w:r>
      <w:r w:rsidR="00BB30F9">
        <w:t>the load related parameters on different UE implementation may have totally different meaning</w:t>
      </w:r>
      <w:r w:rsidR="0024065F">
        <w:t xml:space="preserve">) and </w:t>
      </w:r>
      <w:r w:rsidR="006B7BFC">
        <w:t>the used frequency bands</w:t>
      </w:r>
      <w:r w:rsidR="00084010">
        <w:t>.</w:t>
      </w:r>
      <w:r w:rsidR="006F2860">
        <w:t xml:space="preserve"> Thus</w:t>
      </w:r>
      <w:r w:rsidR="00C62E91">
        <w:t xml:space="preserve">, </w:t>
      </w:r>
      <w:r w:rsidR="00BC7714">
        <w:t xml:space="preserve">we do not think it is </w:t>
      </w:r>
      <w:r w:rsidR="00E01D3B">
        <w:t xml:space="preserve">possible and beneficial for the remote UE to know all the relevant </w:t>
      </w:r>
      <w:r w:rsidR="002A20EF">
        <w:t xml:space="preserve">parameters </w:t>
      </w:r>
      <w:r w:rsidR="0090714E">
        <w:t xml:space="preserve">of </w:t>
      </w:r>
      <w:r w:rsidR="00FF0962">
        <w:t>a candidate</w:t>
      </w:r>
      <w:r w:rsidR="0090714E">
        <w:t xml:space="preserve"> relay UE </w:t>
      </w:r>
      <w:r w:rsidR="002A20EF">
        <w:t>for performing relay selection and reselection. In an alternative but simple</w:t>
      </w:r>
      <w:r w:rsidR="008D2C2B">
        <w:t>r</w:t>
      </w:r>
      <w:r w:rsidR="002A20EF">
        <w:t xml:space="preserve"> approach, </w:t>
      </w:r>
      <w:r w:rsidR="00CA0D00">
        <w:t>a</w:t>
      </w:r>
      <w:r w:rsidR="002A20EF">
        <w:t xml:space="preserve"> </w:t>
      </w:r>
      <w:r w:rsidR="00FF0962">
        <w:t xml:space="preserve">candidate </w:t>
      </w:r>
      <w:r w:rsidR="002A20EF">
        <w:t>relay UE</w:t>
      </w:r>
      <w:r w:rsidR="00CA0D00">
        <w:t>, which considers itself as a less capable relay UE</w:t>
      </w:r>
      <w:r w:rsidR="00004B80">
        <w:t xml:space="preserve"> based on its own </w:t>
      </w:r>
      <w:r w:rsidR="008403D7">
        <w:t>UE-</w:t>
      </w:r>
      <w:r w:rsidR="00004B80">
        <w:t>implementation</w:t>
      </w:r>
      <w:r w:rsidR="00CA0D00">
        <w:t xml:space="preserve">, </w:t>
      </w:r>
      <w:r w:rsidR="002A20EF">
        <w:t xml:space="preserve">may just reduce its </w:t>
      </w:r>
      <w:r w:rsidR="00822191">
        <w:t>power for transmitting the discovery message,</w:t>
      </w:r>
      <w:r w:rsidR="004031D0">
        <w:t xml:space="preserve"> which will affect the SL-RSRP</w:t>
      </w:r>
      <w:r w:rsidR="00367BDD">
        <w:t xml:space="preserve"> used</w:t>
      </w:r>
      <w:r w:rsidR="0090714E">
        <w:t xml:space="preserve"> by the remote UE to select a</w:t>
      </w:r>
      <w:r w:rsidR="000743F5">
        <w:t xml:space="preserve"> proper</w:t>
      </w:r>
      <w:r w:rsidR="0090714E">
        <w:t xml:space="preserve"> relay UE.</w:t>
      </w:r>
      <w:r w:rsidR="00004B80">
        <w:t xml:space="preserve"> </w:t>
      </w:r>
      <w:r w:rsidR="000743F5">
        <w:t>Thus, it is not needed for the remote UE to consider</w:t>
      </w:r>
      <w:r w:rsidR="00D70470">
        <w:t xml:space="preserve"> additional AS layer criteria in</w:t>
      </w:r>
      <w:r w:rsidR="00EC7607">
        <w:t xml:space="preserve"> its</w:t>
      </w:r>
      <w:r w:rsidR="00D70470">
        <w:t xml:space="preserve"> relay selection and reselection.</w:t>
      </w:r>
      <w:r w:rsidR="00822191">
        <w:t xml:space="preserve"> </w:t>
      </w:r>
    </w:p>
    <w:p w14:paraId="15991A04" w14:textId="18D5CD95" w:rsidR="001138FF" w:rsidRPr="00193D0F" w:rsidRDefault="001138FF" w:rsidP="00193D0F">
      <w:pPr>
        <w:rPr>
          <w:b/>
          <w:bCs/>
        </w:rPr>
      </w:pPr>
      <w:r w:rsidRPr="00193D0F">
        <w:rPr>
          <w:b/>
          <w:bCs/>
        </w:rPr>
        <w:t xml:space="preserve">Proposal </w:t>
      </w:r>
      <w:r w:rsidR="00971AF0">
        <w:rPr>
          <w:b/>
          <w:bCs/>
        </w:rPr>
        <w:t>4</w:t>
      </w:r>
      <w:r w:rsidRPr="00193D0F">
        <w:rPr>
          <w:b/>
          <w:bCs/>
        </w:rPr>
        <w:t xml:space="preserve">: RAN2 </w:t>
      </w:r>
      <w:r w:rsidR="00CB79CA">
        <w:rPr>
          <w:b/>
          <w:bCs/>
        </w:rPr>
        <w:t xml:space="preserve">should </w:t>
      </w:r>
      <w:r w:rsidR="00A43A06" w:rsidRPr="00193D0F">
        <w:rPr>
          <w:b/>
          <w:bCs/>
        </w:rPr>
        <w:t>derive</w:t>
      </w:r>
      <w:r w:rsidRPr="00193D0F">
        <w:rPr>
          <w:b/>
          <w:bCs/>
        </w:rPr>
        <w:t xml:space="preserve"> the minimal set of AS layer criteria</w:t>
      </w:r>
      <w:r w:rsidR="00A43A06" w:rsidRPr="00193D0F">
        <w:rPr>
          <w:b/>
          <w:bCs/>
        </w:rPr>
        <w:t>/options</w:t>
      </w:r>
      <w:r w:rsidRPr="00193D0F">
        <w:rPr>
          <w:b/>
          <w:bCs/>
        </w:rPr>
        <w:t xml:space="preserve"> that should be considered </w:t>
      </w:r>
      <w:r w:rsidR="008D2C2B">
        <w:rPr>
          <w:b/>
          <w:bCs/>
        </w:rPr>
        <w:t>by the remote UE</w:t>
      </w:r>
      <w:r w:rsidRPr="00193D0F">
        <w:rPr>
          <w:b/>
          <w:bCs/>
        </w:rPr>
        <w:t xml:space="preserve"> in relay (re-)selection for different use cases.</w:t>
      </w:r>
    </w:p>
    <w:p w14:paraId="19084342" w14:textId="5D3C8E64" w:rsidR="005246DE" w:rsidRDefault="001138FF" w:rsidP="001138FF">
      <w:pPr>
        <w:jc w:val="both"/>
      </w:pPr>
      <w:r>
        <w:t xml:space="preserve">In addition, if any additional AS layer criteria/option is agreed to be used for relay (re-)selection, the agreed AS layer criteria/option needs to be transmitted from the relay UE to the remote UE, e.g. by adding the new AS layer criteria/option as new information element in the discovery message. This would introduce additional </w:t>
      </w:r>
      <w:r w:rsidR="00FE3774">
        <w:t>signalling</w:t>
      </w:r>
      <w:r>
        <w:t xml:space="preserve"> </w:t>
      </w:r>
      <w:r w:rsidR="00FE3774">
        <w:t>overhead</w:t>
      </w:r>
      <w:r>
        <w:t xml:space="preserve"> and, thus, adding new information elements should only be agreed if the corresponding AS layer criteria/options are considered as beneficial for at least a large range of use cases. </w:t>
      </w:r>
      <w:r w:rsidR="00282B11">
        <w:t>T</w:t>
      </w:r>
      <w:r w:rsidR="008B0292">
        <w:t>he</w:t>
      </w:r>
      <w:r w:rsidR="00282B11">
        <w:t xml:space="preserve"> performance related </w:t>
      </w:r>
      <w:r w:rsidR="008B0292">
        <w:t xml:space="preserve">parameters </w:t>
      </w:r>
      <w:r w:rsidR="00282B11">
        <w:t xml:space="preserve">(e.g. radio quality) </w:t>
      </w:r>
      <w:r w:rsidR="008B0292">
        <w:t>can change quickly and thus it is not clear that using them during the Relay UE selection is beneficial.</w:t>
      </w:r>
    </w:p>
    <w:p w14:paraId="1521FBCD" w14:textId="72891174" w:rsidR="001612E7" w:rsidRPr="00614717" w:rsidRDefault="001138FF" w:rsidP="00A209D6">
      <w:pPr>
        <w:rPr>
          <w:b/>
          <w:bCs/>
        </w:rPr>
      </w:pPr>
      <w:r w:rsidRPr="00E844B6">
        <w:rPr>
          <w:b/>
          <w:bCs/>
        </w:rPr>
        <w:t xml:space="preserve">Proposal </w:t>
      </w:r>
      <w:r w:rsidR="00FF5431">
        <w:rPr>
          <w:b/>
          <w:bCs/>
        </w:rPr>
        <w:t>5</w:t>
      </w:r>
      <w:r w:rsidRPr="00E844B6">
        <w:rPr>
          <w:b/>
          <w:bCs/>
        </w:rPr>
        <w:t xml:space="preserve">: Only the additional criteria/options considered </w:t>
      </w:r>
      <w:r w:rsidR="00371193">
        <w:rPr>
          <w:b/>
          <w:bCs/>
        </w:rPr>
        <w:t xml:space="preserve">clearly </w:t>
      </w:r>
      <w:r w:rsidRPr="00E844B6">
        <w:rPr>
          <w:b/>
          <w:bCs/>
        </w:rPr>
        <w:t xml:space="preserve">beneficial for a large range of use cases should be transmitted </w:t>
      </w:r>
      <w:r>
        <w:rPr>
          <w:b/>
          <w:bCs/>
        </w:rPr>
        <w:t>from relay UE to remote UE, e.g. by using new information elements in the discovery message</w:t>
      </w:r>
      <w:r w:rsidRPr="00E844B6">
        <w:rPr>
          <w:b/>
          <w:bCs/>
        </w:rPr>
        <w:t>.</w:t>
      </w:r>
    </w:p>
    <w:p w14:paraId="5FF2457F" w14:textId="3D0B9ED3" w:rsidR="00A209D6" w:rsidRPr="006E13D1" w:rsidRDefault="001612E7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  <w:r w:rsidR="0016216E">
        <w:t>s</w:t>
      </w:r>
    </w:p>
    <w:p w14:paraId="6C60FFDC" w14:textId="142AC112" w:rsidR="00A209D6" w:rsidRDefault="005823F0" w:rsidP="00A209D6">
      <w:r>
        <w:t xml:space="preserve">This paper contains the following proposals related to </w:t>
      </w:r>
      <w:r w:rsidR="0033069D">
        <w:t>relay selection and reselection</w:t>
      </w:r>
      <w:r>
        <w:t>:</w:t>
      </w:r>
    </w:p>
    <w:p w14:paraId="04C24040" w14:textId="74BCE861" w:rsidR="00F053EE" w:rsidRDefault="00F053EE" w:rsidP="00F053EE">
      <w:pPr>
        <w:rPr>
          <w:b/>
          <w:bCs/>
        </w:rPr>
      </w:pPr>
      <w:r w:rsidRPr="007D4231">
        <w:rPr>
          <w:b/>
          <w:bCs/>
        </w:rPr>
        <w:t>Proposal</w:t>
      </w:r>
      <w:r>
        <w:rPr>
          <w:b/>
          <w:bCs/>
        </w:rPr>
        <w:t xml:space="preserve"> 1</w:t>
      </w:r>
      <w:r w:rsidRPr="007D4231">
        <w:rPr>
          <w:b/>
          <w:bCs/>
        </w:rPr>
        <w:t xml:space="preserve">: The threshold for </w:t>
      </w:r>
      <w:proofErr w:type="spellStart"/>
      <w:r w:rsidRPr="007D4231">
        <w:rPr>
          <w:b/>
          <w:bCs/>
        </w:rPr>
        <w:t>Uu</w:t>
      </w:r>
      <w:proofErr w:type="spellEnd"/>
      <w:r w:rsidRPr="007D4231">
        <w:rPr>
          <w:b/>
          <w:bCs/>
        </w:rPr>
        <w:t xml:space="preserve"> link quality when the UE should start search for candidate Relay UEs can be</w:t>
      </w:r>
      <w:r>
        <w:rPr>
          <w:b/>
          <w:bCs/>
        </w:rPr>
        <w:t xml:space="preserve"> delivered</w:t>
      </w:r>
      <w:r w:rsidRPr="007D4231">
        <w:rPr>
          <w:b/>
          <w:bCs/>
        </w:rPr>
        <w:t xml:space="preserve"> in SIB or in dedicated signalling to the UE. The threshold received in dedicated signalling has priority over the value advertised in SIB.</w:t>
      </w:r>
    </w:p>
    <w:p w14:paraId="480C4E7D" w14:textId="714F4A8F" w:rsidR="00F011B8" w:rsidRPr="007C0673" w:rsidRDefault="00F011B8" w:rsidP="00F011B8">
      <w:pPr>
        <w:rPr>
          <w:b/>
          <w:bCs/>
        </w:rPr>
      </w:pPr>
      <w:r w:rsidRPr="00193D0F">
        <w:rPr>
          <w:b/>
          <w:bCs/>
        </w:rPr>
        <w:t>Proposal</w:t>
      </w:r>
      <w:r>
        <w:rPr>
          <w:b/>
          <w:bCs/>
        </w:rPr>
        <w:t xml:space="preserve"> 2</w:t>
      </w:r>
      <w:r w:rsidRPr="00193D0F">
        <w:rPr>
          <w:b/>
          <w:bCs/>
        </w:rPr>
        <w:t xml:space="preserve">: RAN2 </w:t>
      </w:r>
      <w:r>
        <w:rPr>
          <w:b/>
          <w:bCs/>
        </w:rPr>
        <w:t xml:space="preserve">is suggested to consider </w:t>
      </w:r>
      <w:r w:rsidR="00DE7F6C">
        <w:rPr>
          <w:b/>
          <w:bCs/>
        </w:rPr>
        <w:t>adding</w:t>
      </w:r>
      <w:r w:rsidR="006426F0">
        <w:rPr>
          <w:b/>
          <w:bCs/>
        </w:rPr>
        <w:t xml:space="preserve"> the </w:t>
      </w:r>
      <w:r>
        <w:rPr>
          <w:b/>
          <w:bCs/>
        </w:rPr>
        <w:t xml:space="preserve">PLMN ID and/or </w:t>
      </w:r>
      <w:r w:rsidR="003743BA">
        <w:rPr>
          <w:b/>
          <w:bCs/>
        </w:rPr>
        <w:t xml:space="preserve">the </w:t>
      </w:r>
      <w:r>
        <w:rPr>
          <w:b/>
          <w:bCs/>
        </w:rPr>
        <w:t xml:space="preserve">Cell ID of the Relay UE candidates </w:t>
      </w:r>
      <w:r w:rsidR="003743BA">
        <w:rPr>
          <w:b/>
          <w:bCs/>
        </w:rPr>
        <w:t xml:space="preserve">as a criterion to be used </w:t>
      </w:r>
      <w:r>
        <w:rPr>
          <w:b/>
          <w:bCs/>
        </w:rPr>
        <w:t>in relay selection and reselection</w:t>
      </w:r>
      <w:r w:rsidRPr="00193D0F">
        <w:rPr>
          <w:b/>
          <w:bCs/>
        </w:rPr>
        <w:t>.</w:t>
      </w:r>
    </w:p>
    <w:p w14:paraId="387315CD" w14:textId="77777777" w:rsidR="00117D90" w:rsidRPr="007C0673" w:rsidRDefault="00117D90" w:rsidP="00117D90">
      <w:pPr>
        <w:rPr>
          <w:b/>
          <w:bCs/>
        </w:rPr>
      </w:pPr>
      <w:r w:rsidRPr="00193D0F">
        <w:rPr>
          <w:b/>
          <w:bCs/>
        </w:rPr>
        <w:t xml:space="preserve">Proposal </w:t>
      </w:r>
      <w:r>
        <w:rPr>
          <w:b/>
          <w:bCs/>
        </w:rPr>
        <w:t>3</w:t>
      </w:r>
      <w:r w:rsidRPr="00193D0F">
        <w:rPr>
          <w:b/>
          <w:bCs/>
        </w:rPr>
        <w:t xml:space="preserve">: RAN2 </w:t>
      </w:r>
      <w:r>
        <w:rPr>
          <w:b/>
          <w:bCs/>
        </w:rPr>
        <w:t>is suggested to consider adding the support for service continuity of the Relay UE candidates as a criterion to be used in relay selection and reselection</w:t>
      </w:r>
      <w:r w:rsidRPr="00193D0F">
        <w:rPr>
          <w:b/>
          <w:bCs/>
        </w:rPr>
        <w:t>.</w:t>
      </w:r>
    </w:p>
    <w:p w14:paraId="76491F62" w14:textId="77777777" w:rsidR="00B24694" w:rsidRPr="00193D0F" w:rsidRDefault="00B24694" w:rsidP="00B24694">
      <w:pPr>
        <w:rPr>
          <w:b/>
          <w:bCs/>
        </w:rPr>
      </w:pPr>
      <w:r w:rsidRPr="00193D0F">
        <w:rPr>
          <w:b/>
          <w:bCs/>
        </w:rPr>
        <w:t xml:space="preserve">Proposal </w:t>
      </w:r>
      <w:r>
        <w:rPr>
          <w:b/>
          <w:bCs/>
        </w:rPr>
        <w:t>4</w:t>
      </w:r>
      <w:r w:rsidRPr="00193D0F">
        <w:rPr>
          <w:b/>
          <w:bCs/>
        </w:rPr>
        <w:t xml:space="preserve">: RAN2 </w:t>
      </w:r>
      <w:r>
        <w:rPr>
          <w:b/>
          <w:bCs/>
        </w:rPr>
        <w:t xml:space="preserve">should </w:t>
      </w:r>
      <w:r w:rsidRPr="00193D0F">
        <w:rPr>
          <w:b/>
          <w:bCs/>
        </w:rPr>
        <w:t xml:space="preserve">derive the minimal set of AS layer criteria/options that should be considered </w:t>
      </w:r>
      <w:r>
        <w:rPr>
          <w:b/>
          <w:bCs/>
        </w:rPr>
        <w:t>by the remote UE</w:t>
      </w:r>
      <w:r w:rsidRPr="00193D0F">
        <w:rPr>
          <w:b/>
          <w:bCs/>
        </w:rPr>
        <w:t xml:space="preserve"> in relay (re-)selection for different use cases.</w:t>
      </w:r>
    </w:p>
    <w:p w14:paraId="096FDDF8" w14:textId="77777777" w:rsidR="00B24694" w:rsidRPr="00614717" w:rsidRDefault="00B24694" w:rsidP="00B24694">
      <w:pPr>
        <w:rPr>
          <w:b/>
          <w:bCs/>
        </w:rPr>
      </w:pPr>
      <w:r w:rsidRPr="00E844B6">
        <w:rPr>
          <w:b/>
          <w:bCs/>
        </w:rPr>
        <w:t xml:space="preserve">Proposal </w:t>
      </w:r>
      <w:r>
        <w:rPr>
          <w:b/>
          <w:bCs/>
        </w:rPr>
        <w:t>5</w:t>
      </w:r>
      <w:r w:rsidRPr="00E844B6">
        <w:rPr>
          <w:b/>
          <w:bCs/>
        </w:rPr>
        <w:t xml:space="preserve">: Only the additional criteria/options considered </w:t>
      </w:r>
      <w:r>
        <w:rPr>
          <w:b/>
          <w:bCs/>
        </w:rPr>
        <w:t xml:space="preserve">clearly </w:t>
      </w:r>
      <w:r w:rsidRPr="00E844B6">
        <w:rPr>
          <w:b/>
          <w:bCs/>
        </w:rPr>
        <w:t xml:space="preserve">beneficial for a large range of use cases should be transmitted </w:t>
      </w:r>
      <w:r>
        <w:rPr>
          <w:b/>
          <w:bCs/>
        </w:rPr>
        <w:t>from relay UE to remote UE, e.g. by using new information elements in the discovery message</w:t>
      </w:r>
      <w:r w:rsidRPr="00E844B6">
        <w:rPr>
          <w:b/>
          <w:bCs/>
        </w:rPr>
        <w:t>.</w:t>
      </w:r>
      <w:bookmarkStart w:id="0" w:name="_GoBack"/>
      <w:bookmarkEnd w:id="0"/>
    </w:p>
    <w:sectPr w:rsidR="00B24694" w:rsidRPr="0061471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DC83BE0" w16cex:dateUtc="2021-03-29T12:54:00Z"/>
  <w16cex:commentExtensible w16cex:durableId="240C6B42" w16cex:dateUtc="2021-03-29T13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2D9A5" w14:textId="77777777" w:rsidR="00F40F1B" w:rsidRDefault="00F40F1B">
      <w:r>
        <w:separator/>
      </w:r>
    </w:p>
  </w:endnote>
  <w:endnote w:type="continuationSeparator" w:id="0">
    <w:p w14:paraId="7C6F0EA6" w14:textId="77777777" w:rsidR="00F40F1B" w:rsidRDefault="00F40F1B">
      <w:r>
        <w:continuationSeparator/>
      </w:r>
    </w:p>
  </w:endnote>
  <w:endnote w:type="continuationNotice" w:id="1">
    <w:p w14:paraId="36DEEB40" w14:textId="77777777" w:rsidR="00F40F1B" w:rsidRDefault="00F40F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140D2" w14:textId="77777777" w:rsidR="00F40F1B" w:rsidRDefault="00F40F1B">
      <w:r>
        <w:separator/>
      </w:r>
    </w:p>
  </w:footnote>
  <w:footnote w:type="continuationSeparator" w:id="0">
    <w:p w14:paraId="5C73F1ED" w14:textId="77777777" w:rsidR="00F40F1B" w:rsidRDefault="00F40F1B">
      <w:r>
        <w:continuationSeparator/>
      </w:r>
    </w:p>
  </w:footnote>
  <w:footnote w:type="continuationNotice" w:id="1">
    <w:p w14:paraId="2B96878E" w14:textId="77777777" w:rsidR="00F40F1B" w:rsidRDefault="00F40F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090253"/>
    <w:multiLevelType w:val="multilevel"/>
    <w:tmpl w:val="BFAA5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E07FA3"/>
    <w:multiLevelType w:val="hybridMultilevel"/>
    <w:tmpl w:val="A4CEF840"/>
    <w:lvl w:ilvl="0" w:tplc="5534441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F6757"/>
    <w:multiLevelType w:val="hybridMultilevel"/>
    <w:tmpl w:val="94A8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65F81"/>
    <w:multiLevelType w:val="hybridMultilevel"/>
    <w:tmpl w:val="60146802"/>
    <w:lvl w:ilvl="0" w:tplc="55344410">
      <w:numFmt w:val="bullet"/>
      <w:lvlText w:val=""/>
      <w:lvlJc w:val="left"/>
      <w:pPr>
        <w:ind w:left="100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950165D"/>
    <w:multiLevelType w:val="hybridMultilevel"/>
    <w:tmpl w:val="22E4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362426"/>
    <w:multiLevelType w:val="multilevel"/>
    <w:tmpl w:val="5D3624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C42EB0"/>
    <w:multiLevelType w:val="hybridMultilevel"/>
    <w:tmpl w:val="C1EE6F60"/>
    <w:lvl w:ilvl="0" w:tplc="5534441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13"/>
  </w:num>
  <w:num w:numId="15">
    <w:abstractNumId w:val="3"/>
  </w:num>
  <w:num w:numId="16">
    <w:abstractNumId w:val="2"/>
  </w:num>
  <w:num w:numId="17">
    <w:abstractNumId w:val="4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80"/>
    <w:rsid w:val="00005202"/>
    <w:rsid w:val="00016557"/>
    <w:rsid w:val="00023C40"/>
    <w:rsid w:val="00031029"/>
    <w:rsid w:val="00033397"/>
    <w:rsid w:val="00040095"/>
    <w:rsid w:val="000401DE"/>
    <w:rsid w:val="00052952"/>
    <w:rsid w:val="00054767"/>
    <w:rsid w:val="00060179"/>
    <w:rsid w:val="000610C1"/>
    <w:rsid w:val="00062F27"/>
    <w:rsid w:val="00064139"/>
    <w:rsid w:val="00073C9C"/>
    <w:rsid w:val="000743F5"/>
    <w:rsid w:val="00075ADA"/>
    <w:rsid w:val="00076783"/>
    <w:rsid w:val="00080512"/>
    <w:rsid w:val="00083B7B"/>
    <w:rsid w:val="00084010"/>
    <w:rsid w:val="00090468"/>
    <w:rsid w:val="00090CA6"/>
    <w:rsid w:val="00093FCA"/>
    <w:rsid w:val="00094568"/>
    <w:rsid w:val="000954FF"/>
    <w:rsid w:val="000A0E2F"/>
    <w:rsid w:val="000A1084"/>
    <w:rsid w:val="000A4CA9"/>
    <w:rsid w:val="000A6307"/>
    <w:rsid w:val="000A6A52"/>
    <w:rsid w:val="000B7BCF"/>
    <w:rsid w:val="000C030D"/>
    <w:rsid w:val="000C522B"/>
    <w:rsid w:val="000C7766"/>
    <w:rsid w:val="000D0B9E"/>
    <w:rsid w:val="000D58AB"/>
    <w:rsid w:val="000F30E2"/>
    <w:rsid w:val="00100E75"/>
    <w:rsid w:val="001039BC"/>
    <w:rsid w:val="00104C95"/>
    <w:rsid w:val="001065BE"/>
    <w:rsid w:val="00112651"/>
    <w:rsid w:val="00112F1A"/>
    <w:rsid w:val="001138FF"/>
    <w:rsid w:val="00117D90"/>
    <w:rsid w:val="001332D7"/>
    <w:rsid w:val="00134C5E"/>
    <w:rsid w:val="00137A9E"/>
    <w:rsid w:val="0014419A"/>
    <w:rsid w:val="00145075"/>
    <w:rsid w:val="00146CBA"/>
    <w:rsid w:val="0015019C"/>
    <w:rsid w:val="00153965"/>
    <w:rsid w:val="00161065"/>
    <w:rsid w:val="001612E7"/>
    <w:rsid w:val="0016216E"/>
    <w:rsid w:val="00163412"/>
    <w:rsid w:val="001635E3"/>
    <w:rsid w:val="001668D6"/>
    <w:rsid w:val="00167DFF"/>
    <w:rsid w:val="00171AA7"/>
    <w:rsid w:val="001741A0"/>
    <w:rsid w:val="00175FA0"/>
    <w:rsid w:val="00187F43"/>
    <w:rsid w:val="00193D0F"/>
    <w:rsid w:val="00194CD0"/>
    <w:rsid w:val="001968D0"/>
    <w:rsid w:val="001A02B6"/>
    <w:rsid w:val="001A4A9F"/>
    <w:rsid w:val="001A5F1B"/>
    <w:rsid w:val="001B0FA7"/>
    <w:rsid w:val="001B39B1"/>
    <w:rsid w:val="001B49C9"/>
    <w:rsid w:val="001C1949"/>
    <w:rsid w:val="001C23F4"/>
    <w:rsid w:val="001C4F79"/>
    <w:rsid w:val="001C624B"/>
    <w:rsid w:val="001E1B13"/>
    <w:rsid w:val="001E3428"/>
    <w:rsid w:val="001E4A80"/>
    <w:rsid w:val="001E5981"/>
    <w:rsid w:val="001F168B"/>
    <w:rsid w:val="001F7831"/>
    <w:rsid w:val="0020158F"/>
    <w:rsid w:val="00204045"/>
    <w:rsid w:val="00206E1F"/>
    <w:rsid w:val="0020712B"/>
    <w:rsid w:val="00212CC6"/>
    <w:rsid w:val="0022055C"/>
    <w:rsid w:val="00221CB2"/>
    <w:rsid w:val="0022606D"/>
    <w:rsid w:val="00231728"/>
    <w:rsid w:val="0024065F"/>
    <w:rsid w:val="002417EA"/>
    <w:rsid w:val="00244A05"/>
    <w:rsid w:val="00250404"/>
    <w:rsid w:val="00250D6D"/>
    <w:rsid w:val="0025368B"/>
    <w:rsid w:val="002610D8"/>
    <w:rsid w:val="0026753B"/>
    <w:rsid w:val="00272E38"/>
    <w:rsid w:val="002747EC"/>
    <w:rsid w:val="00276E28"/>
    <w:rsid w:val="00282B11"/>
    <w:rsid w:val="002855BF"/>
    <w:rsid w:val="00292112"/>
    <w:rsid w:val="002A20EF"/>
    <w:rsid w:val="002A3F34"/>
    <w:rsid w:val="002A7041"/>
    <w:rsid w:val="002C4933"/>
    <w:rsid w:val="002D36B6"/>
    <w:rsid w:val="002E14C8"/>
    <w:rsid w:val="002E32AB"/>
    <w:rsid w:val="002E35EF"/>
    <w:rsid w:val="002E5AB3"/>
    <w:rsid w:val="002F0546"/>
    <w:rsid w:val="002F0D22"/>
    <w:rsid w:val="002F31AB"/>
    <w:rsid w:val="002F59B0"/>
    <w:rsid w:val="002F7A36"/>
    <w:rsid w:val="00300350"/>
    <w:rsid w:val="00301274"/>
    <w:rsid w:val="00301C7F"/>
    <w:rsid w:val="003064B7"/>
    <w:rsid w:val="003069BC"/>
    <w:rsid w:val="00307398"/>
    <w:rsid w:val="00311B17"/>
    <w:rsid w:val="0031672C"/>
    <w:rsid w:val="003172DC"/>
    <w:rsid w:val="00325AE3"/>
    <w:rsid w:val="00326069"/>
    <w:rsid w:val="0033069D"/>
    <w:rsid w:val="00330E4B"/>
    <w:rsid w:val="003331D4"/>
    <w:rsid w:val="00334A46"/>
    <w:rsid w:val="00335969"/>
    <w:rsid w:val="00337767"/>
    <w:rsid w:val="0034096D"/>
    <w:rsid w:val="00341562"/>
    <w:rsid w:val="003545D5"/>
    <w:rsid w:val="0035462D"/>
    <w:rsid w:val="003564FB"/>
    <w:rsid w:val="00360E33"/>
    <w:rsid w:val="0036459E"/>
    <w:rsid w:val="00364B41"/>
    <w:rsid w:val="00367BDD"/>
    <w:rsid w:val="00371193"/>
    <w:rsid w:val="00371A14"/>
    <w:rsid w:val="003743BA"/>
    <w:rsid w:val="003776D5"/>
    <w:rsid w:val="00381F09"/>
    <w:rsid w:val="00383096"/>
    <w:rsid w:val="00386515"/>
    <w:rsid w:val="003871A2"/>
    <w:rsid w:val="0039346C"/>
    <w:rsid w:val="003955BE"/>
    <w:rsid w:val="003A41EF"/>
    <w:rsid w:val="003A4C7E"/>
    <w:rsid w:val="003A6120"/>
    <w:rsid w:val="003B2DE9"/>
    <w:rsid w:val="003B40AD"/>
    <w:rsid w:val="003B5305"/>
    <w:rsid w:val="003C45AD"/>
    <w:rsid w:val="003C4E37"/>
    <w:rsid w:val="003D3BE5"/>
    <w:rsid w:val="003D62EE"/>
    <w:rsid w:val="003E16BE"/>
    <w:rsid w:val="003E2BE6"/>
    <w:rsid w:val="003E450D"/>
    <w:rsid w:val="003E4D04"/>
    <w:rsid w:val="003E6108"/>
    <w:rsid w:val="003F1DB0"/>
    <w:rsid w:val="003F2C07"/>
    <w:rsid w:val="003F2C17"/>
    <w:rsid w:val="003F4220"/>
    <w:rsid w:val="003F4E28"/>
    <w:rsid w:val="004006E8"/>
    <w:rsid w:val="00401855"/>
    <w:rsid w:val="004026AB"/>
    <w:rsid w:val="004031D0"/>
    <w:rsid w:val="004159D6"/>
    <w:rsid w:val="00417202"/>
    <w:rsid w:val="00417A9E"/>
    <w:rsid w:val="004212B5"/>
    <w:rsid w:val="00427084"/>
    <w:rsid w:val="00427328"/>
    <w:rsid w:val="00431E62"/>
    <w:rsid w:val="00433CD2"/>
    <w:rsid w:val="004347C1"/>
    <w:rsid w:val="004357C6"/>
    <w:rsid w:val="0044136C"/>
    <w:rsid w:val="00451A29"/>
    <w:rsid w:val="00461450"/>
    <w:rsid w:val="00463DC3"/>
    <w:rsid w:val="00465587"/>
    <w:rsid w:val="004759BE"/>
    <w:rsid w:val="0047623C"/>
    <w:rsid w:val="00477455"/>
    <w:rsid w:val="004779DF"/>
    <w:rsid w:val="00483D90"/>
    <w:rsid w:val="00487F6C"/>
    <w:rsid w:val="004A096B"/>
    <w:rsid w:val="004A1F7B"/>
    <w:rsid w:val="004A593A"/>
    <w:rsid w:val="004B354A"/>
    <w:rsid w:val="004C3C1E"/>
    <w:rsid w:val="004C44D2"/>
    <w:rsid w:val="004C5919"/>
    <w:rsid w:val="004D3578"/>
    <w:rsid w:val="004D380D"/>
    <w:rsid w:val="004D3E00"/>
    <w:rsid w:val="004D44FF"/>
    <w:rsid w:val="004D63CE"/>
    <w:rsid w:val="004E0BB0"/>
    <w:rsid w:val="004E213A"/>
    <w:rsid w:val="004E5293"/>
    <w:rsid w:val="004F4266"/>
    <w:rsid w:val="004F52F4"/>
    <w:rsid w:val="004F79D2"/>
    <w:rsid w:val="00500430"/>
    <w:rsid w:val="00503171"/>
    <w:rsid w:val="00506C28"/>
    <w:rsid w:val="00511579"/>
    <w:rsid w:val="0052016A"/>
    <w:rsid w:val="005246DE"/>
    <w:rsid w:val="00526F1C"/>
    <w:rsid w:val="00530EE7"/>
    <w:rsid w:val="00534DA0"/>
    <w:rsid w:val="00535E8A"/>
    <w:rsid w:val="00543E6C"/>
    <w:rsid w:val="005523D9"/>
    <w:rsid w:val="00554F2D"/>
    <w:rsid w:val="00555B6B"/>
    <w:rsid w:val="00562DE2"/>
    <w:rsid w:val="00564827"/>
    <w:rsid w:val="00565087"/>
    <w:rsid w:val="0056573F"/>
    <w:rsid w:val="00571279"/>
    <w:rsid w:val="005823F0"/>
    <w:rsid w:val="00583589"/>
    <w:rsid w:val="00586289"/>
    <w:rsid w:val="005A083E"/>
    <w:rsid w:val="005A49C6"/>
    <w:rsid w:val="005A591E"/>
    <w:rsid w:val="005A5D3D"/>
    <w:rsid w:val="005C0D8B"/>
    <w:rsid w:val="005C1716"/>
    <w:rsid w:val="005C37F0"/>
    <w:rsid w:val="005C5A73"/>
    <w:rsid w:val="005D0086"/>
    <w:rsid w:val="005D5521"/>
    <w:rsid w:val="005D6560"/>
    <w:rsid w:val="005E0F37"/>
    <w:rsid w:val="00604F2E"/>
    <w:rsid w:val="00605B7E"/>
    <w:rsid w:val="006104DE"/>
    <w:rsid w:val="00611566"/>
    <w:rsid w:val="006133DC"/>
    <w:rsid w:val="00614717"/>
    <w:rsid w:val="006218D0"/>
    <w:rsid w:val="00623231"/>
    <w:rsid w:val="00627D22"/>
    <w:rsid w:val="00631929"/>
    <w:rsid w:val="0063614E"/>
    <w:rsid w:val="0063637C"/>
    <w:rsid w:val="00640002"/>
    <w:rsid w:val="00642056"/>
    <w:rsid w:val="006426F0"/>
    <w:rsid w:val="00645BD6"/>
    <w:rsid w:val="00646D99"/>
    <w:rsid w:val="00652413"/>
    <w:rsid w:val="00654D73"/>
    <w:rsid w:val="00656910"/>
    <w:rsid w:val="006574C0"/>
    <w:rsid w:val="006603E0"/>
    <w:rsid w:val="00664408"/>
    <w:rsid w:val="006645AE"/>
    <w:rsid w:val="00677390"/>
    <w:rsid w:val="0068234D"/>
    <w:rsid w:val="00691636"/>
    <w:rsid w:val="00696821"/>
    <w:rsid w:val="00697DF7"/>
    <w:rsid w:val="006A1BED"/>
    <w:rsid w:val="006A26A8"/>
    <w:rsid w:val="006A53C6"/>
    <w:rsid w:val="006B13B6"/>
    <w:rsid w:val="006B1B84"/>
    <w:rsid w:val="006B76B6"/>
    <w:rsid w:val="006B7BFC"/>
    <w:rsid w:val="006C0E32"/>
    <w:rsid w:val="006C15B8"/>
    <w:rsid w:val="006C1B46"/>
    <w:rsid w:val="006C5318"/>
    <w:rsid w:val="006C66D8"/>
    <w:rsid w:val="006D1E24"/>
    <w:rsid w:val="006D29E6"/>
    <w:rsid w:val="006D2BFA"/>
    <w:rsid w:val="006D35DE"/>
    <w:rsid w:val="006D6E10"/>
    <w:rsid w:val="006D73A4"/>
    <w:rsid w:val="006D782D"/>
    <w:rsid w:val="006D79DF"/>
    <w:rsid w:val="006E0CC5"/>
    <w:rsid w:val="006E1417"/>
    <w:rsid w:val="006F2860"/>
    <w:rsid w:val="006F6A2C"/>
    <w:rsid w:val="007069DC"/>
    <w:rsid w:val="00710201"/>
    <w:rsid w:val="007168BE"/>
    <w:rsid w:val="00717471"/>
    <w:rsid w:val="0072073A"/>
    <w:rsid w:val="00720A27"/>
    <w:rsid w:val="007342B5"/>
    <w:rsid w:val="00734A5B"/>
    <w:rsid w:val="00741953"/>
    <w:rsid w:val="00744E76"/>
    <w:rsid w:val="0075259A"/>
    <w:rsid w:val="00757D40"/>
    <w:rsid w:val="007645C9"/>
    <w:rsid w:val="007662B5"/>
    <w:rsid w:val="007668B1"/>
    <w:rsid w:val="00771D7D"/>
    <w:rsid w:val="00772EF6"/>
    <w:rsid w:val="00773731"/>
    <w:rsid w:val="00781F0F"/>
    <w:rsid w:val="00785CB7"/>
    <w:rsid w:val="0078727C"/>
    <w:rsid w:val="0079049D"/>
    <w:rsid w:val="00793DC5"/>
    <w:rsid w:val="007958C0"/>
    <w:rsid w:val="00795D6E"/>
    <w:rsid w:val="007A7C7B"/>
    <w:rsid w:val="007B18D8"/>
    <w:rsid w:val="007C0673"/>
    <w:rsid w:val="007C095F"/>
    <w:rsid w:val="007C2DD0"/>
    <w:rsid w:val="007D05C9"/>
    <w:rsid w:val="007D4231"/>
    <w:rsid w:val="007D57FC"/>
    <w:rsid w:val="007D75AD"/>
    <w:rsid w:val="007E2780"/>
    <w:rsid w:val="007E2AF0"/>
    <w:rsid w:val="007E351B"/>
    <w:rsid w:val="007E35FE"/>
    <w:rsid w:val="007F2E08"/>
    <w:rsid w:val="007F63A8"/>
    <w:rsid w:val="008028A4"/>
    <w:rsid w:val="00813245"/>
    <w:rsid w:val="00815EF1"/>
    <w:rsid w:val="00815F27"/>
    <w:rsid w:val="00820F31"/>
    <w:rsid w:val="00822191"/>
    <w:rsid w:val="00834B91"/>
    <w:rsid w:val="00835F96"/>
    <w:rsid w:val="008403D7"/>
    <w:rsid w:val="00840DE0"/>
    <w:rsid w:val="00845A68"/>
    <w:rsid w:val="00846321"/>
    <w:rsid w:val="00850794"/>
    <w:rsid w:val="0086029A"/>
    <w:rsid w:val="0086304D"/>
    <w:rsid w:val="0086354A"/>
    <w:rsid w:val="00872B46"/>
    <w:rsid w:val="00874B8E"/>
    <w:rsid w:val="008768CA"/>
    <w:rsid w:val="00877EF9"/>
    <w:rsid w:val="00880559"/>
    <w:rsid w:val="00882F65"/>
    <w:rsid w:val="00887608"/>
    <w:rsid w:val="008914D1"/>
    <w:rsid w:val="00894F12"/>
    <w:rsid w:val="008A1104"/>
    <w:rsid w:val="008A17F3"/>
    <w:rsid w:val="008A552C"/>
    <w:rsid w:val="008B0292"/>
    <w:rsid w:val="008B5306"/>
    <w:rsid w:val="008C2E2A"/>
    <w:rsid w:val="008C3057"/>
    <w:rsid w:val="008C59DD"/>
    <w:rsid w:val="008C72A2"/>
    <w:rsid w:val="008D0CD9"/>
    <w:rsid w:val="008D1B90"/>
    <w:rsid w:val="008D2C2B"/>
    <w:rsid w:val="008D2E4D"/>
    <w:rsid w:val="008F2392"/>
    <w:rsid w:val="008F396F"/>
    <w:rsid w:val="008F3DCD"/>
    <w:rsid w:val="008F3FDA"/>
    <w:rsid w:val="008F5A57"/>
    <w:rsid w:val="0090271F"/>
    <w:rsid w:val="00902DB9"/>
    <w:rsid w:val="0090466A"/>
    <w:rsid w:val="0090714E"/>
    <w:rsid w:val="00911E9D"/>
    <w:rsid w:val="00915274"/>
    <w:rsid w:val="00923655"/>
    <w:rsid w:val="009302BF"/>
    <w:rsid w:val="00933014"/>
    <w:rsid w:val="00936071"/>
    <w:rsid w:val="009376CD"/>
    <w:rsid w:val="00940212"/>
    <w:rsid w:val="00942EC2"/>
    <w:rsid w:val="00950AF4"/>
    <w:rsid w:val="00950BEB"/>
    <w:rsid w:val="009568FC"/>
    <w:rsid w:val="00961B32"/>
    <w:rsid w:val="00962509"/>
    <w:rsid w:val="0096703A"/>
    <w:rsid w:val="00967EB3"/>
    <w:rsid w:val="00970DB3"/>
    <w:rsid w:val="00971AF0"/>
    <w:rsid w:val="00974BB0"/>
    <w:rsid w:val="00975BCD"/>
    <w:rsid w:val="00984A0F"/>
    <w:rsid w:val="00991C0B"/>
    <w:rsid w:val="009928A9"/>
    <w:rsid w:val="009A0AF3"/>
    <w:rsid w:val="009B07CD"/>
    <w:rsid w:val="009B1000"/>
    <w:rsid w:val="009C19E9"/>
    <w:rsid w:val="009C4543"/>
    <w:rsid w:val="009D354D"/>
    <w:rsid w:val="009D39E1"/>
    <w:rsid w:val="009D74A6"/>
    <w:rsid w:val="009E00FB"/>
    <w:rsid w:val="009E0E87"/>
    <w:rsid w:val="009E3432"/>
    <w:rsid w:val="00A075C8"/>
    <w:rsid w:val="00A10F02"/>
    <w:rsid w:val="00A11695"/>
    <w:rsid w:val="00A204CA"/>
    <w:rsid w:val="00A209D6"/>
    <w:rsid w:val="00A22738"/>
    <w:rsid w:val="00A34817"/>
    <w:rsid w:val="00A43A06"/>
    <w:rsid w:val="00A53724"/>
    <w:rsid w:val="00A54B2B"/>
    <w:rsid w:val="00A604C7"/>
    <w:rsid w:val="00A62EB9"/>
    <w:rsid w:val="00A6321D"/>
    <w:rsid w:val="00A7331F"/>
    <w:rsid w:val="00A737E4"/>
    <w:rsid w:val="00A75BB9"/>
    <w:rsid w:val="00A809DE"/>
    <w:rsid w:val="00A81905"/>
    <w:rsid w:val="00A82346"/>
    <w:rsid w:val="00A83178"/>
    <w:rsid w:val="00A92508"/>
    <w:rsid w:val="00A942E6"/>
    <w:rsid w:val="00A9671C"/>
    <w:rsid w:val="00AA1553"/>
    <w:rsid w:val="00AA4409"/>
    <w:rsid w:val="00AA6144"/>
    <w:rsid w:val="00AA72DB"/>
    <w:rsid w:val="00AB7A74"/>
    <w:rsid w:val="00AC3E13"/>
    <w:rsid w:val="00AD651D"/>
    <w:rsid w:val="00AE3E60"/>
    <w:rsid w:val="00AE61C1"/>
    <w:rsid w:val="00AF3153"/>
    <w:rsid w:val="00AF6BB4"/>
    <w:rsid w:val="00AF7490"/>
    <w:rsid w:val="00B026E2"/>
    <w:rsid w:val="00B05380"/>
    <w:rsid w:val="00B05962"/>
    <w:rsid w:val="00B06146"/>
    <w:rsid w:val="00B1110B"/>
    <w:rsid w:val="00B15449"/>
    <w:rsid w:val="00B16C2F"/>
    <w:rsid w:val="00B204CC"/>
    <w:rsid w:val="00B2289C"/>
    <w:rsid w:val="00B24694"/>
    <w:rsid w:val="00B27303"/>
    <w:rsid w:val="00B3514E"/>
    <w:rsid w:val="00B43B27"/>
    <w:rsid w:val="00B47264"/>
    <w:rsid w:val="00B47FD1"/>
    <w:rsid w:val="00B516BB"/>
    <w:rsid w:val="00B6372E"/>
    <w:rsid w:val="00B84DB2"/>
    <w:rsid w:val="00B8591F"/>
    <w:rsid w:val="00B9173A"/>
    <w:rsid w:val="00B97463"/>
    <w:rsid w:val="00BA265C"/>
    <w:rsid w:val="00BA558E"/>
    <w:rsid w:val="00BA559C"/>
    <w:rsid w:val="00BB041E"/>
    <w:rsid w:val="00BB1DDD"/>
    <w:rsid w:val="00BB30F9"/>
    <w:rsid w:val="00BC3555"/>
    <w:rsid w:val="00BC373E"/>
    <w:rsid w:val="00BC7714"/>
    <w:rsid w:val="00BE50E4"/>
    <w:rsid w:val="00BE653D"/>
    <w:rsid w:val="00BE68E2"/>
    <w:rsid w:val="00BF0D84"/>
    <w:rsid w:val="00BF1056"/>
    <w:rsid w:val="00BF78D8"/>
    <w:rsid w:val="00C12B51"/>
    <w:rsid w:val="00C16C7C"/>
    <w:rsid w:val="00C2090C"/>
    <w:rsid w:val="00C218B8"/>
    <w:rsid w:val="00C24650"/>
    <w:rsid w:val="00C25465"/>
    <w:rsid w:val="00C264D0"/>
    <w:rsid w:val="00C31659"/>
    <w:rsid w:val="00C33079"/>
    <w:rsid w:val="00C33C02"/>
    <w:rsid w:val="00C341E8"/>
    <w:rsid w:val="00C40837"/>
    <w:rsid w:val="00C44158"/>
    <w:rsid w:val="00C45030"/>
    <w:rsid w:val="00C4505C"/>
    <w:rsid w:val="00C52C6B"/>
    <w:rsid w:val="00C62E91"/>
    <w:rsid w:val="00C632ED"/>
    <w:rsid w:val="00C653BC"/>
    <w:rsid w:val="00C6553E"/>
    <w:rsid w:val="00C66597"/>
    <w:rsid w:val="00C83A13"/>
    <w:rsid w:val="00C9068C"/>
    <w:rsid w:val="00C92967"/>
    <w:rsid w:val="00C943FD"/>
    <w:rsid w:val="00CA0D00"/>
    <w:rsid w:val="00CA21E9"/>
    <w:rsid w:val="00CA3D0C"/>
    <w:rsid w:val="00CA5315"/>
    <w:rsid w:val="00CA5DD9"/>
    <w:rsid w:val="00CA5F0E"/>
    <w:rsid w:val="00CA654B"/>
    <w:rsid w:val="00CB72B8"/>
    <w:rsid w:val="00CB79CA"/>
    <w:rsid w:val="00CC72CE"/>
    <w:rsid w:val="00CD4C7B"/>
    <w:rsid w:val="00CD58FE"/>
    <w:rsid w:val="00CD5EFC"/>
    <w:rsid w:val="00CE1AF5"/>
    <w:rsid w:val="00CE3098"/>
    <w:rsid w:val="00D022A3"/>
    <w:rsid w:val="00D068E6"/>
    <w:rsid w:val="00D1594D"/>
    <w:rsid w:val="00D16D09"/>
    <w:rsid w:val="00D22658"/>
    <w:rsid w:val="00D25B7A"/>
    <w:rsid w:val="00D26CBC"/>
    <w:rsid w:val="00D323AE"/>
    <w:rsid w:val="00D33BE3"/>
    <w:rsid w:val="00D3516C"/>
    <w:rsid w:val="00D3792D"/>
    <w:rsid w:val="00D37E85"/>
    <w:rsid w:val="00D40AA3"/>
    <w:rsid w:val="00D430BD"/>
    <w:rsid w:val="00D51670"/>
    <w:rsid w:val="00D540B2"/>
    <w:rsid w:val="00D55E47"/>
    <w:rsid w:val="00D56FE7"/>
    <w:rsid w:val="00D62E19"/>
    <w:rsid w:val="00D664F8"/>
    <w:rsid w:val="00D670DC"/>
    <w:rsid w:val="00D67CD1"/>
    <w:rsid w:val="00D70470"/>
    <w:rsid w:val="00D72484"/>
    <w:rsid w:val="00D7293B"/>
    <w:rsid w:val="00D738D6"/>
    <w:rsid w:val="00D80795"/>
    <w:rsid w:val="00D810D6"/>
    <w:rsid w:val="00D854BE"/>
    <w:rsid w:val="00D873A5"/>
    <w:rsid w:val="00D87E00"/>
    <w:rsid w:val="00D9134D"/>
    <w:rsid w:val="00D9497C"/>
    <w:rsid w:val="00D96D11"/>
    <w:rsid w:val="00DA3AB5"/>
    <w:rsid w:val="00DA61D5"/>
    <w:rsid w:val="00DA7A03"/>
    <w:rsid w:val="00DB0DB8"/>
    <w:rsid w:val="00DB1818"/>
    <w:rsid w:val="00DB2270"/>
    <w:rsid w:val="00DB7D2E"/>
    <w:rsid w:val="00DC309B"/>
    <w:rsid w:val="00DC4228"/>
    <w:rsid w:val="00DC4DA2"/>
    <w:rsid w:val="00DC5261"/>
    <w:rsid w:val="00DD1DA0"/>
    <w:rsid w:val="00DD262C"/>
    <w:rsid w:val="00DD6297"/>
    <w:rsid w:val="00DE0215"/>
    <w:rsid w:val="00DE25D2"/>
    <w:rsid w:val="00DE7F6C"/>
    <w:rsid w:val="00DF4A8C"/>
    <w:rsid w:val="00E002AC"/>
    <w:rsid w:val="00E00736"/>
    <w:rsid w:val="00E01787"/>
    <w:rsid w:val="00E01D3B"/>
    <w:rsid w:val="00E115A4"/>
    <w:rsid w:val="00E13151"/>
    <w:rsid w:val="00E21D08"/>
    <w:rsid w:val="00E27858"/>
    <w:rsid w:val="00E30004"/>
    <w:rsid w:val="00E331BC"/>
    <w:rsid w:val="00E34110"/>
    <w:rsid w:val="00E376E2"/>
    <w:rsid w:val="00E403AD"/>
    <w:rsid w:val="00E408D8"/>
    <w:rsid w:val="00E410CA"/>
    <w:rsid w:val="00E46C08"/>
    <w:rsid w:val="00E471CF"/>
    <w:rsid w:val="00E52AC5"/>
    <w:rsid w:val="00E62835"/>
    <w:rsid w:val="00E65775"/>
    <w:rsid w:val="00E76F2A"/>
    <w:rsid w:val="00E77645"/>
    <w:rsid w:val="00E83697"/>
    <w:rsid w:val="00E87A2C"/>
    <w:rsid w:val="00E9004B"/>
    <w:rsid w:val="00EA66C9"/>
    <w:rsid w:val="00EA7A11"/>
    <w:rsid w:val="00EB1662"/>
    <w:rsid w:val="00EB416D"/>
    <w:rsid w:val="00EC4A25"/>
    <w:rsid w:val="00EC4F21"/>
    <w:rsid w:val="00EC7607"/>
    <w:rsid w:val="00ED3F12"/>
    <w:rsid w:val="00EE521A"/>
    <w:rsid w:val="00EE5937"/>
    <w:rsid w:val="00EF612C"/>
    <w:rsid w:val="00F011B8"/>
    <w:rsid w:val="00F025A2"/>
    <w:rsid w:val="00F036E9"/>
    <w:rsid w:val="00F04C9E"/>
    <w:rsid w:val="00F053EE"/>
    <w:rsid w:val="00F07388"/>
    <w:rsid w:val="00F1108D"/>
    <w:rsid w:val="00F2026E"/>
    <w:rsid w:val="00F2210A"/>
    <w:rsid w:val="00F22845"/>
    <w:rsid w:val="00F26FA2"/>
    <w:rsid w:val="00F320C2"/>
    <w:rsid w:val="00F37743"/>
    <w:rsid w:val="00F40F1B"/>
    <w:rsid w:val="00F42676"/>
    <w:rsid w:val="00F43749"/>
    <w:rsid w:val="00F454A9"/>
    <w:rsid w:val="00F46CBA"/>
    <w:rsid w:val="00F50044"/>
    <w:rsid w:val="00F54A3D"/>
    <w:rsid w:val="00F54CB0"/>
    <w:rsid w:val="00F57585"/>
    <w:rsid w:val="00F579CD"/>
    <w:rsid w:val="00F646D6"/>
    <w:rsid w:val="00F653B8"/>
    <w:rsid w:val="00F71B89"/>
    <w:rsid w:val="00F7353C"/>
    <w:rsid w:val="00F73B4A"/>
    <w:rsid w:val="00F76F8F"/>
    <w:rsid w:val="00F8299C"/>
    <w:rsid w:val="00F83BD4"/>
    <w:rsid w:val="00F92BF7"/>
    <w:rsid w:val="00F941DF"/>
    <w:rsid w:val="00FA11E1"/>
    <w:rsid w:val="00FA1266"/>
    <w:rsid w:val="00FB3143"/>
    <w:rsid w:val="00FB36FA"/>
    <w:rsid w:val="00FC1192"/>
    <w:rsid w:val="00FC5148"/>
    <w:rsid w:val="00FE091C"/>
    <w:rsid w:val="00FE113C"/>
    <w:rsid w:val="00FE1874"/>
    <w:rsid w:val="00FE251B"/>
    <w:rsid w:val="00FE3774"/>
    <w:rsid w:val="00FE7A73"/>
    <w:rsid w:val="00FF0962"/>
    <w:rsid w:val="00FF5431"/>
    <w:rsid w:val="31CAF938"/>
    <w:rsid w:val="68D2A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C377A731-AAE4-4A64-BD49-285D7CAF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23F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5823F0"/>
  </w:style>
  <w:style w:type="character" w:customStyle="1" w:styleId="CommentTextChar">
    <w:name w:val="Comment Text Char"/>
    <w:basedOn w:val="DefaultParagraphFont"/>
    <w:link w:val="CommentText"/>
    <w:uiPriority w:val="99"/>
    <w:rsid w:val="005823F0"/>
    <w:rPr>
      <w:lang w:eastAsia="en-US"/>
    </w:rPr>
  </w:style>
  <w:style w:type="character" w:styleId="FollowedHyperlink">
    <w:name w:val="FollowedHyperlink"/>
    <w:basedOn w:val="DefaultParagraphFont"/>
    <w:rsid w:val="000A630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1610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1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065"/>
    <w:rPr>
      <w:b/>
      <w:bCs/>
      <w:lang w:eastAsia="en-US"/>
    </w:rPr>
  </w:style>
  <w:style w:type="character" w:customStyle="1" w:styleId="B1Char">
    <w:name w:val="B1 Char"/>
    <w:link w:val="B1"/>
    <w:qFormat/>
    <w:rsid w:val="00F83BD4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171AA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C06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1e/Docs/RP-210904.zip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5AIRPNAIUNRU-859666464-8457</_dlc_DocId>
    <_dlc_DocIdUrl xmlns="71c5aaf6-e6ce-465b-b873-5148d2a4c105">
      <Url>https://nokia.sharepoint.com/sites/c5g/e2earch/_layouts/15/DocIdRedir.aspx?ID=5AIRPNAIUNRU-859666464-8457</Url>
      <Description>5AIRPNAIUNRU-859666464-8457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1461</Words>
  <Characters>8331</Characters>
  <Application>Microsoft Office Word</Application>
  <DocSecurity>0</DocSecurity>
  <Lines>69</Lines>
  <Paragraphs>19</Paragraphs>
  <ScaleCrop>false</ScaleCrop>
  <Manager/>
  <Company>Nokia</Company>
  <LinksUpToDate>false</LinksUpToDate>
  <CharactersWithSpaces>9773</CharactersWithSpaces>
  <SharedDoc>false</SharedDoc>
  <HyperlinkBase/>
  <HLinks>
    <vt:vector size="6" baseType="variant">
      <vt:variant>
        <vt:i4>6684763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https://www.3gpp.org/ftp/tsg_ran/TSG_RAN/TSGR_91e/Docs/RP-210904.zip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(GWO)2</cp:lastModifiedBy>
  <cp:revision>286</cp:revision>
  <dcterms:created xsi:type="dcterms:W3CDTF">2020-10-19T18:37:00Z</dcterms:created>
  <dcterms:modified xsi:type="dcterms:W3CDTF">2021-04-01T13:27:00Z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45a0a9ff-ea63-4ba3-96f0-1527562003c1</vt:lpwstr>
  </property>
</Properties>
</file>